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495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9260"/>
      </w:tblGrid>
      <w:tr>
        <w:trPr>
          <w:trHeight w:val="925" w:hRule="atLeast"/>
        </w:trPr>
        <w:tc>
          <w:tcPr>
            <w:tcW w:w="9260" w:type="dxa"/>
            <w:tcBorders/>
            <w:shd w:color="auto" w:fill="auto" w:val="clear"/>
          </w:tcPr>
          <w:p>
            <w:pPr>
              <w:pStyle w:val="Normal"/>
              <w:widowControl w:val="false"/>
              <w:suppressAutoHyphens w:val="true"/>
              <w:spacing w:lineRule="auto" w:line="240" w:before="0" w:after="0"/>
              <w:jc w:val="center"/>
              <w:textAlignment w:val="baseline"/>
              <w:rPr>
                <w:rFonts w:ascii="Times New Roman" w:hAnsi="Times New Roman" w:eastAsia="Times New Roman" w:cs="Times New Roman"/>
                <w:b/>
                <w:b/>
                <w:sz w:val="28"/>
                <w:szCs w:val="28"/>
                <w:lang w:eastAsia="ru-RU"/>
              </w:rPr>
            </w:pPr>
            <w:r>
              <w:rPr/>
              <w:drawing>
                <wp:inline distT="0" distB="0" distL="0" distR="0">
                  <wp:extent cx="514350" cy="59055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2"/>
                          <a:stretch>
                            <a:fillRect/>
                          </a:stretch>
                        </pic:blipFill>
                        <pic:spPr bwMode="auto">
                          <a:xfrm>
                            <a:off x="0" y="0"/>
                            <a:ext cx="514350" cy="590550"/>
                          </a:xfrm>
                          <a:prstGeom prst="rect">
                            <a:avLst/>
                          </a:prstGeom>
                        </pic:spPr>
                      </pic:pic>
                    </a:graphicData>
                  </a:graphic>
                </wp:inline>
              </w:drawing>
            </w:r>
          </w:p>
        </w:tc>
      </w:tr>
      <w:tr>
        <w:trPr>
          <w:trHeight w:val="1166" w:hRule="atLeast"/>
        </w:trPr>
        <w:tc>
          <w:tcPr>
            <w:tcW w:w="9260" w:type="dxa"/>
            <w:tcBorders>
              <w:bottom w:val="double" w:sz="4" w:space="0" w:color="000000"/>
            </w:tcBorders>
            <w:shd w:color="auto" w:fill="auto" w:val="clear"/>
          </w:tcPr>
          <w:p>
            <w:pPr>
              <w:pStyle w:val="Normal"/>
              <w:widowControl w:val="false"/>
              <w:tabs>
                <w:tab w:val="clear" w:pos="708"/>
                <w:tab w:val="left" w:pos="312" w:leader="none"/>
                <w:tab w:val="left" w:pos="1560" w:leader="none"/>
                <w:tab w:val="left" w:pos="2652" w:leader="none"/>
              </w:tabs>
              <w:suppressAutoHyphens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АДМИНИСТРАЦИЯ АРТИНСКОГО ГОРОДСКОГО ОКРУГА</w:t>
            </w:r>
          </w:p>
          <w:p>
            <w:pPr>
              <w:pStyle w:val="Normal"/>
              <w:widowControl w:val="false"/>
              <w:suppressAutoHyphens w:val="true"/>
              <w:spacing w:lineRule="auto" w:line="240" w:before="0" w:after="0"/>
              <w:jc w:val="center"/>
              <w:textAlignment w:val="baseline"/>
              <w:rPr>
                <w:rFonts w:ascii="Times New Roman" w:hAnsi="Times New Roman" w:eastAsia="Times New Roman" w:cs="Times New Roman"/>
                <w:b/>
                <w:b/>
                <w:sz w:val="16"/>
                <w:szCs w:val="16"/>
                <w:lang w:eastAsia="ru-RU"/>
              </w:rPr>
            </w:pPr>
            <w:r>
              <w:rPr>
                <w:rFonts w:eastAsia="Times New Roman" w:cs="Times New Roman" w:ascii="Times New Roman" w:hAnsi="Times New Roman"/>
                <w:b/>
                <w:sz w:val="28"/>
                <w:szCs w:val="28"/>
                <w:lang w:eastAsia="ru-RU"/>
              </w:rPr>
              <w:t>ПОСТАНОВЛЕНИЕ</w:t>
            </w:r>
          </w:p>
        </w:tc>
      </w:tr>
    </w:tbl>
    <w:p>
      <w:pPr>
        <w:pStyle w:val="Normal"/>
        <w:suppressAutoHyphens w:val="true"/>
        <w:spacing w:lineRule="auto" w:line="240" w:before="0" w:after="0"/>
        <w:jc w:val="center"/>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4380" w:type="dxa"/>
        <w:jc w:val="left"/>
        <w:tblInd w:w="186" w:type="dxa"/>
        <w:tblLayout w:type="fixed"/>
        <w:tblCellMar>
          <w:top w:w="0" w:type="dxa"/>
          <w:left w:w="108" w:type="dxa"/>
          <w:bottom w:w="0" w:type="dxa"/>
          <w:right w:w="108" w:type="dxa"/>
        </w:tblCellMar>
        <w:tblLook w:firstRow="1" w:noVBand="0" w:lastRow="1" w:firstColumn="1" w:lastColumn="1" w:noHBand="0" w:val="01e0"/>
      </w:tblPr>
      <w:tblGrid>
        <w:gridCol w:w="480"/>
        <w:gridCol w:w="1081"/>
        <w:gridCol w:w="744"/>
        <w:gridCol w:w="484"/>
        <w:gridCol w:w="1590"/>
      </w:tblGrid>
      <w:tr>
        <w:trPr/>
        <w:tc>
          <w:tcPr>
            <w:tcW w:w="480" w:type="dxa"/>
            <w:tcBorders/>
            <w:shd w:color="auto" w:fill="auto" w:val="clear"/>
          </w:tcPr>
          <w:p>
            <w:pPr>
              <w:pStyle w:val="Normal"/>
              <w:widowControl w:val="false"/>
              <w:suppressAutoHyphens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w:t>
            </w:r>
          </w:p>
        </w:tc>
        <w:tc>
          <w:tcPr>
            <w:tcW w:w="1825" w:type="dxa"/>
            <w:gridSpan w:val="2"/>
            <w:tcBorders>
              <w:bottom w:val="single" w:sz="4" w:space="0" w:color="000000"/>
            </w:tcBorders>
            <w:shd w:color="auto" w:fill="auto" w:val="clear"/>
          </w:tcPr>
          <w:p>
            <w:pPr>
              <w:pStyle w:val="Normal"/>
              <w:widowControl w:val="false"/>
              <w:suppressAutoHyphens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20.11.2024</w:t>
            </w:r>
          </w:p>
        </w:tc>
        <w:tc>
          <w:tcPr>
            <w:tcW w:w="484" w:type="dxa"/>
            <w:tcBorders/>
            <w:shd w:color="auto" w:fill="auto" w:val="clear"/>
          </w:tcPr>
          <w:p>
            <w:pPr>
              <w:pStyle w:val="Normal"/>
              <w:widowControl w:val="false"/>
              <w:suppressAutoHyphens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p>
        </w:tc>
        <w:tc>
          <w:tcPr>
            <w:tcW w:w="1590" w:type="dxa"/>
            <w:tcBorders>
              <w:bottom w:val="single" w:sz="4" w:space="0" w:color="000000"/>
            </w:tcBorders>
            <w:shd w:color="auto" w:fill="auto" w:val="clear"/>
          </w:tcPr>
          <w:p>
            <w:pPr>
              <w:pStyle w:val="Normal"/>
              <w:widowControl w:val="false"/>
              <w:suppressAutoHyphens w:val="true"/>
              <w:spacing w:lineRule="auto" w:line="240" w:before="0" w:after="0"/>
              <w:jc w:val="center"/>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722</w:t>
            </w:r>
          </w:p>
        </w:tc>
      </w:tr>
      <w:tr>
        <w:trPr>
          <w:trHeight w:val="363" w:hRule="atLeast"/>
        </w:trPr>
        <w:tc>
          <w:tcPr>
            <w:tcW w:w="1561" w:type="dxa"/>
            <w:gridSpan w:val="2"/>
            <w:tcBorders/>
            <w:shd w:color="auto" w:fill="auto" w:val="clear"/>
          </w:tcPr>
          <w:p>
            <w:pPr>
              <w:pStyle w:val="Normal"/>
              <w:widowControl w:val="false"/>
              <w:suppressAutoHyphens w:val="true"/>
              <w:spacing w:lineRule="auto" w:line="240" w:before="0" w:after="0"/>
              <w:textAlignment w:val="baseline"/>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suppressAutoHyphens w:val="true"/>
              <w:spacing w:lineRule="auto" w:line="240" w:before="0" w:after="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пгт. Арти</w:t>
            </w:r>
          </w:p>
        </w:tc>
        <w:tc>
          <w:tcPr>
            <w:tcW w:w="744" w:type="dxa"/>
            <w:tcBorders/>
          </w:tcPr>
          <w:p>
            <w:pPr>
              <w:pStyle w:val="Normal"/>
              <w:widowControl w:val="false"/>
              <w:suppressAutoHyphens w:val="true"/>
              <w:spacing w:lineRule="auto" w:line="240" w:before="0" w:after="0"/>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c>
        <w:tc>
          <w:tcPr>
            <w:tcW w:w="484" w:type="dxa"/>
            <w:tcBorders/>
          </w:tcPr>
          <w:p>
            <w:pPr>
              <w:pStyle w:val="Normal"/>
              <w:widowControl w:val="false"/>
              <w:suppressAutoHyphens w:val="true"/>
              <w:spacing w:lineRule="auto" w:line="240" w:before="0" w:after="0"/>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c>
        <w:tc>
          <w:tcPr>
            <w:tcW w:w="1590" w:type="dxa"/>
            <w:tcBorders/>
          </w:tcPr>
          <w:p>
            <w:pPr>
              <w:pStyle w:val="Normal"/>
              <w:widowControl w:val="false"/>
              <w:suppressAutoHyphens w:val="true"/>
              <w:spacing w:lineRule="auto" w:line="240" w:before="0" w:after="0"/>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c>
      </w:tr>
    </w:tbl>
    <w:p>
      <w:pPr>
        <w:pStyle w:val="Normal"/>
        <w:suppressAutoHyphens w:val="true"/>
        <w:spacing w:lineRule="auto" w:line="240" w:before="0" w:after="0"/>
        <w:textAlignment w:val="baseline"/>
        <w:rPr>
          <w:rFonts w:ascii="Arial" w:hAnsi="Arial" w:eastAsia="Times New Roman" w:cs="Times New Roman"/>
          <w:sz w:val="28"/>
          <w:szCs w:val="28"/>
          <w:lang w:eastAsia="ru-RU"/>
        </w:rPr>
      </w:pPr>
      <w:r>
        <w:rPr>
          <w:rFonts w:eastAsia="Times New Roman" w:cs="Times New Roman" w:ascii="Arial" w:hAnsi="Arial"/>
          <w:sz w:val="28"/>
          <w:szCs w:val="28"/>
          <w:lang w:eastAsia="ru-RU"/>
        </w:rPr>
      </w:r>
    </w:p>
    <w:p>
      <w:pPr>
        <w:pStyle w:val="Normal"/>
        <w:suppressAutoHyphens w:val="true"/>
        <w:spacing w:lineRule="auto" w:line="240" w:before="0" w:after="0"/>
        <w:textAlignment w:val="baseline"/>
        <w:rPr>
          <w:rFonts w:ascii="Arial" w:hAnsi="Arial" w:eastAsia="Times New Roman" w:cs="Times New Roman"/>
          <w:sz w:val="24"/>
          <w:szCs w:val="24"/>
          <w:lang w:eastAsia="ru-RU"/>
        </w:rPr>
      </w:pPr>
      <w:r>
        <w:rPr>
          <w:rFonts w:eastAsia="Times New Roman" w:cs="Times New Roman" w:ascii="Arial" w:hAnsi="Arial"/>
          <w:sz w:val="24"/>
          <w:szCs w:val="24"/>
          <w:lang w:eastAsia="ru-RU"/>
        </w:rPr>
      </w:r>
    </w:p>
    <w:tbl>
      <w:tblPr>
        <w:tblW w:w="9322"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9322"/>
      </w:tblGrid>
      <w:tr>
        <w:trPr/>
        <w:tc>
          <w:tcPr>
            <w:tcW w:w="9322" w:type="dxa"/>
            <w:tcBorders/>
          </w:tcPr>
          <w:p>
            <w:pPr>
              <w:pStyle w:val="Normal"/>
              <w:widowControl w:val="false"/>
              <w:suppressAutoHyphens w:val="true"/>
              <w:spacing w:lineRule="auto" w:line="240" w:before="0" w:after="0"/>
              <w:jc w:val="center"/>
              <w:rPr>
                <w:rFonts w:ascii="Times New Roman" w:hAnsi="Times New Roman" w:eastAsia="Times New Roman" w:cs="Times New Roman"/>
                <w:b/>
                <w:b/>
                <w:bCs/>
                <w:i/>
                <w:i/>
                <w:sz w:val="28"/>
                <w:szCs w:val="28"/>
                <w:lang w:eastAsia="ru-RU"/>
              </w:rPr>
            </w:pPr>
            <w:r>
              <w:rPr>
                <w:rFonts w:eastAsia="Times New Roman" w:cs="Times New Roman" w:ascii="Times New Roman" w:hAnsi="Times New Roman"/>
                <w:b/>
                <w:bCs/>
                <w:i/>
                <w:sz w:val="28"/>
                <w:szCs w:val="28"/>
                <w:lang w:eastAsia="ru-RU"/>
              </w:rPr>
              <w:t>Об утверждении административного регламента</w:t>
            </w:r>
          </w:p>
          <w:p>
            <w:pPr>
              <w:pStyle w:val="Normal"/>
              <w:widowControl w:val="false"/>
              <w:suppressAutoHyphens w:val="true"/>
              <w:spacing w:lineRule="auto" w:line="240" w:before="0" w:after="0"/>
              <w:jc w:val="center"/>
              <w:rPr>
                <w:rFonts w:ascii="Times New Roman" w:hAnsi="Times New Roman" w:eastAsia="Times New Roman" w:cs="Times New Roman"/>
                <w:b/>
                <w:b/>
                <w:bCs/>
                <w:i/>
                <w:i/>
                <w:sz w:val="28"/>
                <w:szCs w:val="28"/>
                <w:lang w:eastAsia="ru-RU"/>
              </w:rPr>
            </w:pPr>
            <w:r>
              <w:rPr>
                <w:rFonts w:eastAsia="Times New Roman" w:cs="Times New Roman" w:ascii="Times New Roman" w:hAnsi="Times New Roman"/>
                <w:b/>
                <w:bCs/>
                <w:i/>
                <w:sz w:val="28"/>
                <w:szCs w:val="28"/>
                <w:lang w:eastAsia="ru-RU"/>
              </w:rPr>
              <w:t>по предоставлению муниципальной услуги</w:t>
            </w:r>
          </w:p>
          <w:p>
            <w:pPr>
              <w:pStyle w:val="Normal"/>
              <w:widowControl w:val="false"/>
              <w:suppressAutoHyphens w:val="true"/>
              <w:spacing w:lineRule="auto" w:line="240" w:before="0" w:after="0"/>
              <w:jc w:val="center"/>
              <w:rPr>
                <w:rFonts w:ascii="Times New Roman" w:hAnsi="Times New Roman" w:eastAsia="Times New Roman" w:cs="Times New Roman"/>
                <w:b/>
                <w:b/>
                <w:bCs/>
                <w:i/>
                <w:i/>
                <w:sz w:val="28"/>
                <w:szCs w:val="28"/>
                <w:lang w:eastAsia="ru-RU"/>
              </w:rPr>
            </w:pPr>
            <w:r>
              <w:rPr>
                <w:rFonts w:eastAsia="Times New Roman" w:cs="Times New Roman" w:ascii="Times New Roman" w:hAnsi="Times New Roman"/>
                <w:b/>
                <w:bCs/>
                <w:i/>
                <w:sz w:val="28"/>
                <w:szCs w:val="28"/>
                <w:lang w:eastAsia="ru-RU"/>
              </w:rPr>
              <w:t>«</w:t>
            </w:r>
            <w:r>
              <w:rPr>
                <w:rFonts w:eastAsia="Times New Roman" w:cs="Times New Roman" w:ascii="Times New Roman" w:hAnsi="Times New Roman"/>
                <w:b/>
                <w:i/>
                <w:sz w:val="28"/>
                <w:szCs w:val="28"/>
              </w:rPr>
              <w:t>Выдача разрешения на ввод объекта в эксплуатацию</w:t>
            </w:r>
            <w:r>
              <w:rPr>
                <w:rFonts w:eastAsia="Times New Roman" w:cs="Times New Roman" w:ascii="Times New Roman" w:hAnsi="Times New Roman"/>
                <w:b/>
                <w:i/>
                <w:sz w:val="28"/>
                <w:szCs w:val="28"/>
                <w:lang w:eastAsia="ru-RU"/>
              </w:rPr>
              <w:t>» на территории Артинского городского округа в новой редакции</w:t>
            </w:r>
          </w:p>
        </w:tc>
      </w:tr>
    </w:tbl>
    <w:p>
      <w:pPr>
        <w:pStyle w:val="Normal"/>
        <w:keepNext w:val="true"/>
        <w:numPr>
          <w:ilvl w:val="0"/>
          <w:numId w:val="0"/>
        </w:numPr>
        <w:suppressAutoHyphens w:val="true"/>
        <w:spacing w:lineRule="auto" w:line="240" w:before="0" w:after="0"/>
        <w:ind w:left="0" w:hanging="0"/>
        <w:textAlignment w:val="baseline"/>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322"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9322"/>
      </w:tblGrid>
      <w:tr>
        <w:trPr/>
        <w:tc>
          <w:tcPr>
            <w:tcW w:w="9322" w:type="dxa"/>
            <w:tcBorders/>
            <w:shd w:color="auto" w:fill="auto" w:val="clear"/>
          </w:tcPr>
          <w:p>
            <w:pPr>
              <w:pStyle w:val="Normal"/>
              <w:widowControl w:val="false"/>
              <w:suppressAutoHyphens w:val="true"/>
              <w:spacing w:lineRule="auto" w:line="240" w:before="0" w:after="0"/>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bidi="ru-RU"/>
              </w:rPr>
              <w:t>На основании "Градостроительный кодекс Российской Федерации" от 29.12.2004 N 190-ФЗ (ред. от 30.12.2021) (с изм. и доп., вступ. в силу с 01.09.2024)</w:t>
            </w:r>
          </w:p>
        </w:tc>
      </w:tr>
    </w:tbl>
    <w:p>
      <w:pPr>
        <w:pStyle w:val="Normal"/>
        <w:keepNext w:val="true"/>
        <w:numPr>
          <w:ilvl w:val="0"/>
          <w:numId w:val="0"/>
        </w:numPr>
        <w:suppressAutoHyphens w:val="true"/>
        <w:spacing w:lineRule="auto" w:line="240" w:before="0" w:after="0"/>
        <w:ind w:left="0" w:right="116" w:firstLine="851"/>
        <w:jc w:val="both"/>
        <w:textAlignment w:val="baseline"/>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keepNext w:val="true"/>
        <w:numPr>
          <w:ilvl w:val="0"/>
          <w:numId w:val="0"/>
        </w:numPr>
        <w:suppressAutoHyphens w:val="true"/>
        <w:spacing w:lineRule="auto" w:line="240" w:before="0" w:after="0"/>
        <w:ind w:left="0" w:right="116" w:firstLine="284"/>
        <w:jc w:val="both"/>
        <w:textAlignment w:val="baseline"/>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ПОСТАНОВЛЯЮ:</w:t>
      </w:r>
    </w:p>
    <w:p>
      <w:pPr>
        <w:pStyle w:val="Normal"/>
        <w:keepNext w:val="true"/>
        <w:numPr>
          <w:ilvl w:val="0"/>
          <w:numId w:val="0"/>
        </w:numPr>
        <w:suppressAutoHyphens w:val="true"/>
        <w:spacing w:lineRule="auto" w:line="240" w:before="0" w:after="0"/>
        <w:ind w:left="0" w:right="116" w:firstLine="284"/>
        <w:jc w:val="both"/>
        <w:textAlignment w:val="baseline"/>
        <w:outlineLvl w:val="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numPr>
          <w:ilvl w:val="0"/>
          <w:numId w:val="13"/>
        </w:numPr>
        <w:suppressAutoHyphens w:val="true"/>
        <w:spacing w:lineRule="auto" w:line="240" w:before="0" w:after="0"/>
        <w:ind w:left="0" w:right="116" w:firstLine="284"/>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Утвердить административный регламент по предоставлению муниципальной услуги «</w:t>
      </w:r>
      <w:r>
        <w:rPr>
          <w:rFonts w:eastAsia="Times New Roman" w:cs="Liberation Serif" w:ascii="Liberation Serif" w:hAnsi="Liberation Serif"/>
          <w:sz w:val="28"/>
          <w:szCs w:val="28"/>
        </w:rPr>
        <w:t>Выдача разрешения на ввод объекта в эксплуатацию</w:t>
      </w:r>
      <w:r>
        <w:rPr>
          <w:rFonts w:eastAsia="Times New Roman" w:cs="Times New Roman" w:ascii="Times New Roman" w:hAnsi="Times New Roman"/>
          <w:sz w:val="28"/>
          <w:szCs w:val="28"/>
          <w:lang w:eastAsia="ru-RU"/>
        </w:rPr>
        <w:t>» на территории Артинского городского округа в новой редакции (прилагается).</w:t>
      </w:r>
    </w:p>
    <w:p>
      <w:pPr>
        <w:pStyle w:val="Normal"/>
        <w:widowControl w:val="false"/>
        <w:numPr>
          <w:ilvl w:val="0"/>
          <w:numId w:val="13"/>
        </w:numPr>
        <w:suppressAutoHyphens w:val="true"/>
        <w:spacing w:lineRule="auto" w:line="240" w:before="0" w:after="0"/>
        <w:ind w:left="0" w:right="116" w:firstLine="284"/>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 Администрации Артинского городского округа от 19.12.2022 № 740 «Выдача разрешений на ввод в эксплуатацию объектов капитального строительства» на территории Артинского городского округа</w:t>
      </w:r>
      <w:r>
        <w:rPr>
          <w:rFonts w:eastAsia="Times New Roman" w:cs="Times New Roman" w:ascii="Times New Roman" w:hAnsi="Times New Roman"/>
          <w:bCs/>
          <w:iCs/>
          <w:sz w:val="28"/>
          <w:szCs w:val="28"/>
          <w:lang w:eastAsia="ru-RU"/>
        </w:rPr>
        <w:t>, считать утратившим силу.</w:t>
      </w:r>
    </w:p>
    <w:p>
      <w:pPr>
        <w:pStyle w:val="Normal"/>
        <w:widowControl w:val="false"/>
        <w:numPr>
          <w:ilvl w:val="0"/>
          <w:numId w:val="13"/>
        </w:numPr>
        <w:tabs>
          <w:tab w:val="clear" w:pos="708"/>
          <w:tab w:val="left" w:pos="142" w:leader="none"/>
        </w:tabs>
        <w:suppressAutoHyphens w:val="true"/>
        <w:spacing w:lineRule="auto" w:line="240" w:before="0" w:after="0"/>
        <w:ind w:left="0" w:right="116" w:firstLine="284"/>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Опубликовать настоящее постановление в «Муниципальном вестнике» газеты «Артинские вести» и на официальном сайте Администрации Артинского городского округа.  </w:t>
      </w:r>
    </w:p>
    <w:p>
      <w:pPr>
        <w:pStyle w:val="Normal"/>
        <w:widowControl w:val="false"/>
        <w:numPr>
          <w:ilvl w:val="0"/>
          <w:numId w:val="13"/>
        </w:numPr>
        <w:tabs>
          <w:tab w:val="clear" w:pos="708"/>
          <w:tab w:val="left" w:pos="0" w:leader="none"/>
        </w:tabs>
        <w:suppressAutoHyphens w:val="true"/>
        <w:spacing w:lineRule="auto" w:line="240" w:before="0" w:after="0"/>
        <w:ind w:left="0" w:right="116" w:firstLine="284"/>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Контроль за исполнением постановления возложить на заместителя Главы Администрации Артинского городского округа  В. И. Кожева.</w:t>
      </w:r>
    </w:p>
    <w:p>
      <w:pPr>
        <w:pStyle w:val="Normal"/>
        <w:widowControl w:val="false"/>
        <w:tabs>
          <w:tab w:val="clear" w:pos="708"/>
          <w:tab w:val="left" w:pos="0" w:leader="none"/>
          <w:tab w:val="left" w:pos="142" w:leader="none"/>
        </w:tabs>
        <w:suppressAutoHyphens w:val="true"/>
        <w:spacing w:lineRule="auto" w:line="240" w:before="0" w:after="0"/>
        <w:ind w:right="116" w:firstLine="284"/>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tabs>
          <w:tab w:val="clear" w:pos="708"/>
          <w:tab w:val="left" w:pos="0" w:leader="none"/>
          <w:tab w:val="left" w:pos="142" w:leader="none"/>
        </w:tabs>
        <w:suppressAutoHyphens w:val="true"/>
        <w:spacing w:lineRule="auto" w:line="240" w:before="0" w:after="0"/>
        <w:ind w:right="116" w:firstLine="284"/>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tabs>
          <w:tab w:val="clear" w:pos="708"/>
          <w:tab w:val="left" w:pos="0" w:leader="none"/>
          <w:tab w:val="left" w:pos="142" w:leader="none"/>
        </w:tabs>
        <w:suppressAutoHyphens w:val="true"/>
        <w:spacing w:lineRule="auto" w:line="240" w:before="0" w:after="0"/>
        <w:ind w:right="116" w:firstLine="284"/>
        <w:jc w:val="both"/>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7020" w:leader="none"/>
        </w:tabs>
        <w:suppressAutoHyphens w:val="true"/>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И. о. Главы Артинского городского округа                           </w:t>
      </w:r>
      <w:r>
        <w:rPr>
          <w:rFonts w:eastAsia="Times New Roman" w:cs="Times New Roman" w:ascii="Times New Roman" w:hAnsi="Times New Roman"/>
          <w:b w:val="false"/>
          <w:bCs w:val="false"/>
          <w:sz w:val="28"/>
          <w:szCs w:val="28"/>
          <w:lang w:eastAsia="ru-RU"/>
        </w:rPr>
        <w:t xml:space="preserve"> С. А. Токарев</w:t>
      </w:r>
    </w:p>
    <w:p>
      <w:pPr>
        <w:pStyle w:val="Normal"/>
        <w:suppressAutoHyphens w:val="tru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uppressAutoHyphens w:val="tru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uppressAutoHyphens w:val="tru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uppressAutoHyphens w:val="true"/>
        <w:spacing w:lineRule="auto" w:line="240" w:before="0" w:after="0"/>
        <w:jc w:val="center"/>
        <w:rPr>
          <w:rFonts w:ascii="Times New Roman" w:hAnsi="Times New Roman" w:eastAsia="Times New Roman" w:cs="Times New Roman"/>
          <w:b/>
          <w:b/>
          <w:bCs/>
          <w:sz w:val="28"/>
          <w:szCs w:val="28"/>
          <w:lang w:eastAsia="ru-RU"/>
        </w:rPr>
      </w:pPr>
      <w:r>
        <w:rPr>
          <w:rFonts w:eastAsia="Times New Roman" w:cs="Liberation Serif" w:ascii="Liberation Serif" w:hAnsi="Liberation Serif"/>
          <w:sz w:val="28"/>
          <w:szCs w:val="28"/>
          <w:shd w:fill="FFFFFF" w:val="clear"/>
          <w:lang w:eastAsia="ru-RU"/>
        </w:rPr>
      </w:r>
    </w:p>
    <w:p>
      <w:pPr>
        <w:pStyle w:val="Normal"/>
        <w:spacing w:lineRule="auto" w:line="240" w:before="0" w:after="0"/>
        <w:ind w:left="4820" w:hanging="0"/>
        <w:contextualSpacing/>
        <w:rPr>
          <w:rFonts w:ascii="Liberation Serif" w:hAnsi="Liberation Serif" w:eastAsia="Times New Roman" w:cs="Liberation Serif"/>
          <w:sz w:val="28"/>
          <w:szCs w:val="28"/>
          <w:shd w:fill="FFFFFF" w:val="clear"/>
          <w:lang w:eastAsia="ru-RU"/>
        </w:rPr>
      </w:pPr>
      <w:r>
        <w:rPr>
          <w:rFonts w:eastAsia="Times New Roman" w:cs="Liberation Serif" w:ascii="Liberation Serif" w:hAnsi="Liberation Serif"/>
          <w:sz w:val="28"/>
          <w:szCs w:val="28"/>
          <w:shd w:fill="FFFFFF" w:val="clear"/>
          <w:lang w:eastAsia="ru-RU"/>
        </w:rPr>
      </w:r>
    </w:p>
    <w:p>
      <w:pPr>
        <w:pStyle w:val="Normal"/>
        <w:spacing w:lineRule="auto" w:line="240" w:before="0" w:after="0"/>
        <w:ind w:left="4820" w:hanging="0"/>
        <w:contextualSpacing/>
        <w:rPr>
          <w:rFonts w:ascii="Liberation Serif" w:hAnsi="Liberation Serif" w:eastAsia="Times New Roman" w:cs="Liberation Serif"/>
          <w:shd w:fill="FFFFFF" w:val="clear"/>
          <w:lang w:eastAsia="ru-RU"/>
        </w:rPr>
      </w:pPr>
      <w:r>
        <w:rPr>
          <w:rFonts w:eastAsia="Times New Roman" w:cs="Liberation Serif" w:ascii="Liberation Serif" w:hAnsi="Liberation Serif"/>
          <w:shd w:fill="FFFFFF" w:val="clear"/>
          <w:lang w:eastAsia="ru-RU"/>
        </w:rPr>
        <w:t xml:space="preserve">Приложение </w:t>
      </w:r>
      <w:r>
        <w:rPr>
          <w:rFonts w:eastAsia="Times New Roman" w:cs="Liberation Serif" w:ascii="Liberation Serif" w:hAnsi="Liberation Serif"/>
          <w:lang w:eastAsia="ru-RU"/>
        </w:rPr>
        <w:br/>
      </w:r>
      <w:r>
        <w:rPr>
          <w:rFonts w:eastAsia="Times New Roman" w:cs="Liberation Serif" w:ascii="Liberation Serif" w:hAnsi="Liberation Serif"/>
          <w:shd w:fill="FFFFFF" w:val="clear"/>
          <w:lang w:eastAsia="ru-RU"/>
        </w:rPr>
        <w:t>к постановлению Администрации</w:t>
      </w:r>
      <w:r>
        <w:rPr>
          <w:rFonts w:eastAsia="Times New Roman" w:cs="Liberation Serif" w:ascii="Liberation Serif" w:hAnsi="Liberation Serif"/>
          <w:lang w:eastAsia="ru-RU"/>
        </w:rPr>
        <w:br/>
      </w:r>
      <w:r>
        <w:rPr>
          <w:rFonts w:eastAsia="Times New Roman" w:cs="Liberation Serif" w:ascii="Liberation Serif" w:hAnsi="Liberation Serif"/>
          <w:shd w:fill="FFFFFF" w:val="clear"/>
          <w:lang w:eastAsia="ru-RU"/>
        </w:rPr>
        <w:t xml:space="preserve">Артинского городского округа </w:t>
      </w:r>
    </w:p>
    <w:p>
      <w:pPr>
        <w:pStyle w:val="Normal"/>
        <w:spacing w:lineRule="auto" w:line="240" w:before="0" w:after="0"/>
        <w:ind w:left="4820" w:hanging="0"/>
        <w:contextualSpacing/>
        <w:rPr>
          <w:rFonts w:ascii="Liberation Serif" w:hAnsi="Liberation Serif" w:eastAsia="Times New Roman" w:cs="Liberation Serif"/>
          <w:shd w:fill="FFFFFF" w:val="clear"/>
          <w:lang w:eastAsia="ru-RU"/>
        </w:rPr>
      </w:pPr>
      <w:bookmarkStart w:id="0" w:name="_GoBack"/>
      <w:r>
        <w:rPr>
          <w:rFonts w:eastAsia="Times New Roman" w:cs="Liberation Serif" w:ascii="Liberation Serif" w:hAnsi="Liberation Serif"/>
          <w:shd w:fill="FFFFFF" w:val="clear"/>
          <w:lang w:eastAsia="ru-RU"/>
        </w:rPr>
        <w:t xml:space="preserve">от  20.11.2024 № </w:t>
      </w:r>
      <w:bookmarkEnd w:id="0"/>
      <w:r>
        <w:rPr>
          <w:rFonts w:eastAsia="Times New Roman" w:cs="Liberation Serif" w:ascii="Liberation Serif" w:hAnsi="Liberation Serif"/>
          <w:shd w:fill="FFFFFF" w:val="clear"/>
          <w:lang w:eastAsia="ru-RU"/>
        </w:rPr>
        <w:t>722</w:t>
      </w:r>
    </w:p>
    <w:p>
      <w:pPr>
        <w:pStyle w:val="Normal"/>
        <w:tabs>
          <w:tab w:val="clear" w:pos="708"/>
          <w:tab w:val="left" w:pos="4272" w:leader="none"/>
        </w:tabs>
        <w:spacing w:lineRule="auto" w:line="240" w:before="0" w:after="0"/>
        <w:ind w:left="567" w:firstLine="709"/>
        <w:jc w:val="right"/>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pacing w:lineRule="auto" w:line="240" w:before="0" w:after="0"/>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 xml:space="preserve">АДМИНИСТРАТИВНЫЙ РЕГЛАМЕНТ </w:t>
      </w:r>
    </w:p>
    <w:p>
      <w:pPr>
        <w:pStyle w:val="Normal"/>
        <w:widowControl w:val="false"/>
        <w:spacing w:lineRule="auto" w:line="240" w:before="0" w:after="0"/>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 xml:space="preserve">ПРЕДОСТАВЛЕНИЯ МУНИЦИПАЛЬНОЙ УСЛУГИ </w:t>
      </w:r>
    </w:p>
    <w:p>
      <w:pPr>
        <w:pStyle w:val="Normal"/>
        <w:widowControl w:val="false"/>
        <w:spacing w:lineRule="auto" w:line="240" w:before="0" w:after="0"/>
        <w:jc w:val="center"/>
        <w:rPr>
          <w:rFonts w:ascii="Liberation Serif" w:hAnsi="Liberation Serif" w:eastAsia="Times New Roman" w:cs="Liberation Serif"/>
          <w:sz w:val="28"/>
          <w:szCs w:val="28"/>
          <w:lang w:eastAsia="ru-RU"/>
        </w:rPr>
      </w:pPr>
      <w:r>
        <w:rPr>
          <w:rFonts w:eastAsia="Calibri" w:cs="Liberation Serif" w:ascii="Liberation Serif" w:hAnsi="Liberation Serif"/>
          <w:b/>
          <w:sz w:val="28"/>
          <w:szCs w:val="28"/>
          <w:lang w:eastAsia="ru-RU"/>
        </w:rPr>
        <w:t>«ВЫДАЧА РАЗРЕШЕНИЯ НА ВВОД ОБЪЕКТА В ЭКСПЛУАТАЦИЮ»</w:t>
      </w:r>
    </w:p>
    <w:p>
      <w:pPr>
        <w:pStyle w:val="Normal"/>
        <w:spacing w:lineRule="auto" w:line="240" w:before="0" w:after="0"/>
        <w:rPr>
          <w:rFonts w:ascii="Liberation Serif" w:hAnsi="Liberation Serif" w:cs="Liberation Serif"/>
          <w:sz w:val="24"/>
          <w:szCs w:val="24"/>
          <w:lang w:eastAsia="ru-RU"/>
        </w:rPr>
      </w:pPr>
      <w:r>
        <w:rPr>
          <w:rFonts w:cs="Liberation Serif" w:ascii="Liberation Serif" w:hAnsi="Liberation Serif"/>
          <w:sz w:val="24"/>
          <w:szCs w:val="24"/>
          <w:lang w:eastAsia="ru-RU"/>
        </w:rPr>
      </w:r>
    </w:p>
    <w:p>
      <w:pPr>
        <w:pStyle w:val="NoSpacing"/>
        <w:jc w:val="center"/>
        <w:rPr>
          <w:rFonts w:ascii="Liberation Serif" w:hAnsi="Liberation Serif" w:cs="Liberation Serif"/>
          <w:b/>
          <w:b/>
          <w:sz w:val="28"/>
          <w:szCs w:val="28"/>
          <w:lang w:eastAsia="ru-RU"/>
        </w:rPr>
      </w:pPr>
      <w:r>
        <w:rPr>
          <w:rFonts w:cs="Liberation Serif" w:ascii="Liberation Serif" w:hAnsi="Liberation Serif"/>
          <w:b/>
          <w:sz w:val="28"/>
          <w:szCs w:val="28"/>
          <w:lang w:eastAsia="ru-RU"/>
        </w:rPr>
        <w:t xml:space="preserve">РАЗДЕЛ </w:t>
      </w:r>
      <w:r>
        <w:rPr>
          <w:rFonts w:cs="Liberation Serif" w:ascii="Liberation Serif" w:hAnsi="Liberation Serif"/>
          <w:b/>
          <w:sz w:val="28"/>
          <w:szCs w:val="28"/>
          <w:lang w:val="en-US" w:eastAsia="ru-RU"/>
        </w:rPr>
        <w:t>I</w:t>
      </w:r>
      <w:r>
        <w:rPr>
          <w:rFonts w:cs="Liberation Serif" w:ascii="Liberation Serif" w:hAnsi="Liberation Serif"/>
          <w:b/>
          <w:sz w:val="28"/>
          <w:szCs w:val="28"/>
          <w:lang w:eastAsia="ru-RU"/>
        </w:rPr>
        <w:t>.</w:t>
      </w:r>
    </w:p>
    <w:p>
      <w:pPr>
        <w:pStyle w:val="NoSpacing"/>
        <w:jc w:val="center"/>
        <w:rPr>
          <w:rFonts w:ascii="Liberation Serif" w:hAnsi="Liberation Serif" w:cs="Liberation Serif"/>
          <w:b/>
          <w:b/>
          <w:sz w:val="28"/>
          <w:szCs w:val="28"/>
          <w:lang w:eastAsia="ru-RU"/>
        </w:rPr>
      </w:pPr>
      <w:r>
        <w:rPr>
          <w:rFonts w:cs="Liberation Serif" w:ascii="Liberation Serif" w:hAnsi="Liberation Serif"/>
          <w:b/>
          <w:sz w:val="28"/>
          <w:szCs w:val="28"/>
          <w:lang w:eastAsia="ru-RU"/>
        </w:rPr>
        <w:t>ОБЩИЕ ПОЛОЖЕНИЯ</w:t>
      </w:r>
    </w:p>
    <w:p>
      <w:pPr>
        <w:pStyle w:val="NoSpacing"/>
        <w:ind w:firstLine="709"/>
        <w:jc w:val="both"/>
        <w:rPr>
          <w:rFonts w:ascii="Liberation Serif" w:hAnsi="Liberation Serif" w:cs="Liberation Serif"/>
        </w:rPr>
      </w:pPr>
      <w:r>
        <w:rPr>
          <w:rFonts w:cs="Liberation Serif" w:ascii="Liberation Serif" w:hAnsi="Liberation Serif"/>
        </w:rPr>
      </w:r>
    </w:p>
    <w:p>
      <w:pPr>
        <w:pStyle w:val="NoSpacing"/>
        <w:jc w:val="center"/>
        <w:rPr>
          <w:rFonts w:ascii="Liberation Serif" w:hAnsi="Liberation Serif" w:cs="Liberation Serif"/>
          <w:b/>
          <w:b/>
          <w:sz w:val="28"/>
          <w:szCs w:val="28"/>
          <w:lang w:eastAsia="ru-RU"/>
        </w:rPr>
      </w:pPr>
      <w:r>
        <w:rPr>
          <w:rFonts w:cs="Liberation Serif" w:ascii="Liberation Serif" w:hAnsi="Liberation Serif"/>
          <w:b/>
          <w:sz w:val="28"/>
          <w:szCs w:val="28"/>
          <w:lang w:eastAsia="ru-RU"/>
        </w:rPr>
        <w:t>Предмет регулирования регламента</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cs="Liberation Serif"/>
          <w:sz w:val="28"/>
          <w:szCs w:val="28"/>
        </w:rPr>
      </w:pPr>
      <w:r>
        <w:rPr>
          <w:rFonts w:cs="Liberation Serif" w:ascii="Liberation Serif" w:hAnsi="Liberation Serif"/>
          <w:sz w:val="28"/>
          <w:szCs w:val="28"/>
        </w:rPr>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cs="Liberation Serif"/>
          <w:sz w:val="28"/>
          <w:szCs w:val="28"/>
        </w:rPr>
      </w:pPr>
      <w:r>
        <w:rPr>
          <w:rFonts w:cs="Liberation Serif" w:ascii="Liberation Serif" w:hAnsi="Liberation Serif"/>
          <w:sz w:val="28"/>
          <w:szCs w:val="28"/>
        </w:rPr>
        <w:t>1.1. Административный регламент предоставления муниципальной услуги «Выдача разрешения на ввод объекта в эксплуатацию»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выдаче разрешения на ввод объекта в эксплуатацию в Артинском городском округе.</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cs="Liberation Serif" w:ascii="Liberation Serif" w:hAnsi="Liberation Serif"/>
          <w:sz w:val="28"/>
          <w:szCs w:val="28"/>
        </w:rPr>
        <w:t>1.2. Регламент регулирует отношения, возникающие в связи с предоставлением муниципальной услуги «Выдача разрешения на ввод объекта в эксплуатацию» (далее – муниципальная услуга) в соответствии со статьей 55 Градостроительного кодекса Российской Федерации.</w:t>
        <w:br/>
      </w:r>
    </w:p>
    <w:p>
      <w:pPr>
        <w:pStyle w:val="Normal"/>
        <w:spacing w:lineRule="auto" w:line="240" w:before="0" w:after="0"/>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Круг Заявителей</w:t>
      </w:r>
    </w:p>
    <w:p>
      <w:pPr>
        <w:pStyle w:val="Normal"/>
        <w:spacing w:lineRule="auto" w:line="240" w:before="0" w:after="0"/>
        <w:ind w:firstLine="709"/>
        <w:jc w:val="both"/>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1.3.</w:t>
        <w:tab/>
        <w:t xml:space="preserve">Заявителями на получение муниципальной услуги являются застройщики – физические или юридические лица, обратившиеся в Отдел архитектуры и градостроительства Администрации </w:t>
      </w:r>
      <w:r>
        <w:rPr>
          <w:rFonts w:cs="Liberation Serif" w:ascii="Liberation Serif" w:hAnsi="Liberation Serif"/>
          <w:sz w:val="28"/>
          <w:szCs w:val="28"/>
        </w:rPr>
        <w:t>Артинского</w:t>
      </w:r>
      <w:r>
        <w:rPr>
          <w:rFonts w:eastAsia="Times New Roman" w:cs="Liberation Serif" w:ascii="Liberation Serif" w:hAnsi="Liberation Serif"/>
          <w:sz w:val="28"/>
          <w:szCs w:val="28"/>
          <w:lang w:eastAsia="ru-RU"/>
        </w:rPr>
        <w:t xml:space="preserve"> городского округа (далее – Отдел архитектуры и градостроительства) с заявлением о предоставлении муниципальной услуги с целью строительства или реконструкции на принадлежащих им земельных 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 объектов капитального строительства, а также выполнения инженерных изысканий, подготовки проектной документации для их строительства и реконструкции (далее – Заявитель). </w:t>
      </w:r>
    </w:p>
    <w:p>
      <w:pPr>
        <w:pStyle w:val="Normal"/>
        <w:spacing w:lineRule="auto" w:line="240" w:before="0" w:after="0"/>
        <w:ind w:firstLine="709"/>
        <w:jc w:val="both"/>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1.4.</w:t>
        <w:tab/>
        <w:t>Интересы Заявителей, указанных в пункте 1.3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ind w:firstLine="709"/>
        <w:jc w:val="both"/>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r>
    </w:p>
    <w:p>
      <w:pPr>
        <w:pStyle w:val="Normal"/>
        <w:spacing w:lineRule="auto" w:line="240" w:before="0" w:after="0"/>
        <w:ind w:firstLine="709"/>
        <w:jc w:val="both"/>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r>
    </w:p>
    <w:p>
      <w:pPr>
        <w:pStyle w:val="Normal"/>
        <w:spacing w:lineRule="auto" w:line="240" w:before="0" w:after="0"/>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Требования к порядку информирования о предоставлении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1.5. Информирование о порядке предоставления муниципальной услуги осуществляется:</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 непосредственно при личном приеме Заявителя в Отделе архитектуры и градостроительства или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 центр);</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2) по телефону в Отделе архитектуры и градостроительства или Многофункциональном центре;</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3) письменно, в том числе посредством электронной почты;</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4) посредством размещения в открытой и доступной форме информации: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xml:space="preserve">- </w:t>
      </w:r>
      <w:r>
        <w:rPr>
          <w:rFonts w:eastAsia="Times New Roman" w:cs="Liberation Serif" w:ascii="Liberation Serif" w:hAnsi="Liberation Serif"/>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Pr>
          <w:rFonts w:eastAsia="Times New Roman" w:cs="Liberation Serif" w:ascii="Liberation Serif" w:hAnsi="Liberation Serif"/>
          <w:bCs/>
          <w:color w:val="000000"/>
          <w:sz w:val="28"/>
          <w:szCs w:val="28"/>
          <w:lang w:eastAsia="ru-RU"/>
        </w:rPr>
        <w:t xml:space="preserve"> </w:t>
      </w:r>
      <w:r>
        <w:rPr>
          <w:rFonts w:eastAsia="Times New Roman" w:cs="Liberation Serif" w:ascii="Liberation Serif" w:hAnsi="Liberation Serif"/>
          <w:color w:val="000000"/>
          <w:sz w:val="28"/>
          <w:szCs w:val="28"/>
          <w:lang w:eastAsia="ru-RU"/>
        </w:rPr>
        <w:t>(далее – Единый портал)</w:t>
      </w:r>
      <w:r>
        <w:rPr>
          <w:rFonts w:eastAsia="Calibri" w:cs="Liberation Serif" w:ascii="Liberation Serif" w:hAnsi="Liberation Serif" w:eastAsiaTheme="minorHAnsi"/>
          <w:sz w:val="28"/>
          <w:szCs w:val="28"/>
          <w:lang w:eastAsia="en-US"/>
        </w:rPr>
        <w:t xml:space="preserve">по адресу: </w:t>
      </w:r>
      <w:r>
        <w:rPr>
          <w:rFonts w:eastAsia="Times New Roman" w:cs="Liberation Serif" w:ascii="Liberation Serif" w:hAnsi="Liberation Serif"/>
          <w:color w:val="000000"/>
          <w:sz w:val="28"/>
          <w:szCs w:val="28"/>
          <w:lang w:eastAsia="ru-RU"/>
        </w:rPr>
        <w:t>https://gosuslugi.ru/600143/1;</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на официальном сайте Артинского городского округа https://</w:t>
      </w:r>
      <w:r>
        <w:rPr>
          <w:rFonts w:eastAsia="Courier New" w:cs="Courier New" w:ascii="Courier New" w:hAnsi="Courier New"/>
          <w:iCs/>
          <w:color w:val="000000"/>
          <w:sz w:val="24"/>
          <w:szCs w:val="24"/>
          <w:shd w:fill="FFFFFF" w:val="clear"/>
          <w:lang w:eastAsia="ru-RU" w:bidi="ru-RU"/>
        </w:rPr>
        <w:t xml:space="preserve"> </w:t>
      </w:r>
      <w:r>
        <w:rPr>
          <w:rFonts w:eastAsia="Times New Roman" w:cs="Liberation Serif" w:ascii="Liberation Serif" w:hAnsi="Liberation Serif"/>
          <w:iCs/>
          <w:sz w:val="28"/>
          <w:szCs w:val="28"/>
          <w:lang w:eastAsia="ru-RU" w:bidi="ru-RU"/>
        </w:rPr>
        <w:t>www.Arti-go.ru</w:t>
      </w:r>
      <w:r>
        <w:rPr>
          <w:rFonts w:eastAsia="Times New Roman" w:cs="Liberation Serif" w:ascii="Liberation Serif" w:hAnsi="Liberation Serif"/>
          <w:sz w:val="28"/>
          <w:szCs w:val="28"/>
          <w:lang w:eastAsia="ru-RU"/>
        </w:rPr>
        <w:t>/;</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 при наличии технической возможности;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с использованием региональной информационно-аналитической системы управления развития территории Свердловской области (далее – РИАС УРТ СО),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 при наличии технической возможности;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5) посредством размещения информации на информационных стендах Артинского городского округа или Многофункционального центра.</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1.6. Информирование осуществляется по вопросам, касающимся:</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способов подачи заявления о предоставлении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справочной информации о работе уполномоченного на предоставление муниципальной услуги органа (его структурных подразделений, при наличии);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документов, необходимых для предоставления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порядка и сроков предоставления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Получение информации по вопросам предоставления муниципальной услуги осуществляется бесплатно.</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1.7. При устном обращении Заявителя (лично или по телефону) должностное лицо Отдела архитектуры и градостроительства,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Если должностное лицо Отдела архитектуры и градостроительства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xml:space="preserve">- изложить обращение в письменной форме; </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назначить другое время для консультаций.</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Должностное лицо Отдела архитектуры и градостроительства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Продолжительность информирования по телефону не должна превышать 10 минут.</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Информирование осуществляется в соответствии с графиком приема граждан.</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1.8. По письменному обращению должностное лицо Отдела архитектуры и градостроительства, ответственное за предоставление муниципальной услуги, подробно в письменной форме разъясняет гражданину сведения по вопросам, указанным в пункте 1.6 Регламента в порядке, установленном Федеральным законом от 2 мая 2006 года № 59-ФЗ «О порядке рассмотрения обращений граждан Российской Федерации».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1.10. На официальном сайте Артинского городского округа, на стендах в местах предоставления муниципальной услуги и в Многофункциональном центре размещается следующая справочная информация:</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о месте нахождения и графике работы Отдела архитектуры и градостроительства и его структурных подразделений, ответственных за предоставление муниципальной услуги (при наличии), а также Многофункциональных центров;</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справочные телефоны структурных подразделений Отдела архитектуры и градостроительства, ответственных за предоставление муниципальной услуги, в том числе номер телефона-автоинформатора (при наличии);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 адрес официального сайта, а также электронной почты и (или) формы обратной связи Отделом архитектуры и градостроительства в сети «Интернет».</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1.11. В залах ожидания Отдела архитектуры и градостроительства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sz w:val="28"/>
          <w:szCs w:val="28"/>
          <w:lang w:eastAsia="ru-RU"/>
        </w:rPr>
      </w:pPr>
      <w:r>
        <w:rPr>
          <w:rFonts w:eastAsia="Times New Roman" w:cs="Liberation Serif" w:ascii="Liberation Serif" w:hAnsi="Liberation Serif"/>
          <w:sz w:val="28"/>
          <w:szCs w:val="28"/>
          <w:lang w:eastAsia="ru-RU"/>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Артинского городского округа 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sz w:val="28"/>
          <w:szCs w:val="28"/>
          <w:lang w:eastAsia="ru-RU"/>
        </w:rPr>
        <w:t>1.13.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Отделе архитектуры и градостроительства при обращении Заявителя лично, по телефону, посредством электронной почты, через Многофункциональный центр, в личном кабинете на Едином портале, с использованием единой информационной системы жилищного строительства (в случае, установленном в пункте 5 части 2.2 статьи 55 Градостроительного кодекса Российской Федерации).</w:t>
      </w:r>
    </w:p>
    <w:p>
      <w:pPr>
        <w:pStyle w:val="NoSpacing"/>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 xml:space="preserve">РАЗДЕЛ </w:t>
      </w:r>
      <w:r>
        <w:rPr>
          <w:rFonts w:eastAsia="Times New Roman" w:cs="Liberation Serif" w:ascii="Liberation Serif" w:hAnsi="Liberation Serif"/>
          <w:b/>
          <w:sz w:val="28"/>
          <w:szCs w:val="28"/>
          <w:lang w:val="en-US" w:eastAsia="ru-RU"/>
        </w:rPr>
        <w:t>II</w:t>
      </w:r>
      <w:r>
        <w:rPr>
          <w:rFonts w:eastAsia="Times New Roman" w:cs="Liberation Serif" w:ascii="Liberation Serif" w:hAnsi="Liberation Serif"/>
          <w:b/>
          <w:sz w:val="28"/>
          <w:szCs w:val="28"/>
          <w:lang w:eastAsia="ru-RU"/>
        </w:rPr>
        <w:t>.</w:t>
      </w:r>
    </w:p>
    <w:p>
      <w:pPr>
        <w:pStyle w:val="NoSpacing"/>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СТАНДАРТ ПРЕДОСТАВЛЕНИЯ МУНИЦИПАЛЬНОЙ УСЛУГИ</w:t>
      </w:r>
    </w:p>
    <w:p>
      <w:pPr>
        <w:pStyle w:val="NoSpacing"/>
        <w:ind w:firstLine="709"/>
        <w:jc w:val="center"/>
        <w:rPr>
          <w:rFonts w:ascii="Liberation Serif" w:hAnsi="Liberation Serif" w:cs="Liberation Serif"/>
          <w:lang w:eastAsia="ru-RU"/>
        </w:rPr>
      </w:pPr>
      <w:r>
        <w:rPr>
          <w:rFonts w:cs="Liberation Serif" w:ascii="Liberation Serif" w:hAnsi="Liberation Serif"/>
          <w:lang w:eastAsia="ru-RU"/>
        </w:rPr>
      </w:r>
    </w:p>
    <w:p>
      <w:pPr>
        <w:pStyle w:val="NoSpacing"/>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Наименование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cs="Liberation Serif"/>
          <w:sz w:val="28"/>
          <w:szCs w:val="28"/>
        </w:rPr>
      </w:pPr>
      <w:r>
        <w:rPr>
          <w:rFonts w:cs="Liberation Serif" w:ascii="Liberation Serif" w:hAnsi="Liberation Serif"/>
          <w:sz w:val="28"/>
          <w:szCs w:val="28"/>
        </w:rPr>
        <w:t>2.1. Наименование муниципальной услуги – «Выдача разрешения на ввод объекта в эксплуатацию».</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rmal"/>
        <w:spacing w:lineRule="auto" w:line="240" w:before="0" w:after="0"/>
        <w:jc w:val="center"/>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Наименование органа, предоставляющего муниципальную услугу</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Spacing"/>
        <w:ind w:firstLine="709"/>
        <w:jc w:val="both"/>
        <w:rPr>
          <w:rFonts w:ascii="Liberation Serif" w:hAnsi="Liberation Serif" w:cs="Liberation Serif"/>
          <w:sz w:val="28"/>
          <w:szCs w:val="28"/>
        </w:rPr>
      </w:pPr>
      <w:r>
        <w:rPr>
          <w:rFonts w:cs="Liberation Serif" w:ascii="Liberation Serif" w:hAnsi="Liberation Serif"/>
          <w:sz w:val="28"/>
          <w:szCs w:val="28"/>
        </w:rPr>
        <w:t>2.2. Муниципальная услуга предоставляется Отделом архитектуры и градостроительства.</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rmal"/>
        <w:numPr>
          <w:ilvl w:val="0"/>
          <w:numId w:val="0"/>
        </w:numPr>
        <w:spacing w:lineRule="auto" w:line="240" w:before="0" w:after="0"/>
        <w:ind w:left="0" w:hanging="0"/>
        <w:jc w:val="center"/>
        <w:outlineLvl w:val="2"/>
        <w:rPr>
          <w:rFonts w:ascii="Liberation Serif" w:hAnsi="Liberation Serif" w:eastAsia="Times New Roman" w:cs="Liberation Serif"/>
          <w:b/>
          <w:b/>
          <w:sz w:val="28"/>
          <w:szCs w:val="28"/>
          <w:lang w:eastAsia="ru-RU"/>
        </w:rPr>
      </w:pPr>
      <w:r>
        <w:rPr>
          <w:rFonts w:eastAsia="Times New Roman" w:cs="Liberation Serif" w:ascii="Liberation Serif" w:hAnsi="Liberation Serif"/>
          <w:b/>
          <w:sz w:val="28"/>
          <w:szCs w:val="28"/>
          <w:lang w:eastAsia="ru-RU"/>
        </w:rPr>
        <w:t>Наименование органов и организаций, обращение в которые необходимо для предоставления муниципальной услуги</w:t>
      </w:r>
    </w:p>
    <w:p>
      <w:pPr>
        <w:pStyle w:val="Normal"/>
        <w:numPr>
          <w:ilvl w:val="0"/>
          <w:numId w:val="0"/>
        </w:numPr>
        <w:tabs>
          <w:tab w:val="clear" w:pos="708"/>
          <w:tab w:val="right" w:pos="9923" w:leader="none"/>
        </w:tabs>
        <w:spacing w:lineRule="auto" w:line="240" w:before="0" w:after="0"/>
        <w:ind w:left="0" w:firstLine="709"/>
        <w:jc w:val="both"/>
        <w:outlineLvl w:val="0"/>
        <w:rPr>
          <w:rFonts w:ascii="Liberation Serif" w:hAnsi="Liberation Serif" w:eastAsia="Times New Roman" w:cs="Liberation Serif"/>
          <w:bCs/>
          <w:sz w:val="28"/>
          <w:szCs w:val="28"/>
          <w:lang w:eastAsia="ru-RU"/>
        </w:rPr>
      </w:pPr>
      <w:r>
        <w:rPr>
          <w:rFonts w:eastAsia="Times New Roman" w:cs="Liberation Serif" w:ascii="Liberation Serif" w:hAnsi="Liberation Serif"/>
          <w:bCs/>
          <w:sz w:val="28"/>
          <w:szCs w:val="28"/>
          <w:lang w:eastAsia="ru-RU"/>
        </w:rPr>
      </w:r>
    </w:p>
    <w:p>
      <w:pPr>
        <w:pStyle w:val="Normal"/>
        <w:spacing w:lineRule="auto" w:line="240" w:before="0" w:after="0"/>
        <w:ind w:firstLine="709"/>
        <w:jc w:val="both"/>
        <w:rPr>
          <w:rFonts w:ascii="Liberation Serif" w:hAnsi="Liberation Serif" w:cs="Liberation Serif"/>
          <w:sz w:val="28"/>
          <w:szCs w:val="28"/>
        </w:rPr>
      </w:pPr>
      <w:r>
        <w:rPr>
          <w:rFonts w:cs="Liberation Serif" w:ascii="Liberation Serif" w:hAnsi="Liberation Serif"/>
          <w:sz w:val="28"/>
          <w:szCs w:val="28"/>
        </w:rPr>
        <w:t>2.3. 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pPr>
        <w:pStyle w:val="Normal"/>
        <w:numPr>
          <w:ilvl w:val="0"/>
          <w:numId w:val="14"/>
        </w:numPr>
        <w:tabs>
          <w:tab w:val="clear" w:pos="708"/>
          <w:tab w:val="left" w:pos="993" w:leader="none"/>
        </w:tabs>
        <w:spacing w:before="0" w:after="0"/>
        <w:ind w:left="0" w:firstLine="709"/>
        <w:contextualSpacing/>
        <w:jc w:val="both"/>
        <w:rPr>
          <w:rFonts w:ascii="Liberation Serif" w:hAnsi="Liberation Serif" w:cs="Liberation Serif"/>
          <w:sz w:val="28"/>
          <w:szCs w:val="28"/>
        </w:rPr>
      </w:pPr>
      <w:r>
        <w:rPr>
          <w:rFonts w:cs="Liberation Serif" w:ascii="Liberation Serif" w:hAnsi="Liberation Serif"/>
          <w:sz w:val="28"/>
          <w:szCs w:val="28"/>
        </w:rPr>
        <w:t xml:space="preserve">Управление Федеральной службы государственной регистрации, кадастра </w:t>
        <w:br/>
        <w:t>и картографии по Свердловской области;</w:t>
      </w:r>
    </w:p>
    <w:p>
      <w:pPr>
        <w:pStyle w:val="Normal"/>
        <w:numPr>
          <w:ilvl w:val="0"/>
          <w:numId w:val="14"/>
        </w:numPr>
        <w:tabs>
          <w:tab w:val="clear" w:pos="708"/>
          <w:tab w:val="left" w:pos="993" w:leader="none"/>
        </w:tabs>
        <w:spacing w:before="0" w:after="0"/>
        <w:ind w:left="0" w:firstLine="709"/>
        <w:contextualSpacing/>
        <w:jc w:val="both"/>
        <w:rPr>
          <w:rFonts w:ascii="Liberation Serif" w:hAnsi="Liberation Serif" w:cs="Liberation Serif"/>
          <w:sz w:val="28"/>
          <w:szCs w:val="28"/>
        </w:rPr>
      </w:pPr>
      <w:r>
        <w:rPr>
          <w:rFonts w:cs="Liberation Serif" w:ascii="Liberation Serif" w:hAnsi="Liberation Serif"/>
          <w:sz w:val="28"/>
          <w:szCs w:val="28"/>
        </w:rPr>
        <w:t>Филиал Публично-правовой компании «Роскадастр» по Уральскому федеральному округу;</w:t>
      </w:r>
    </w:p>
    <w:p>
      <w:pPr>
        <w:pStyle w:val="ListParagraph"/>
        <w:numPr>
          <w:ilvl w:val="0"/>
          <w:numId w:val="14"/>
        </w:numPr>
        <w:tabs>
          <w:tab w:val="clear" w:pos="708"/>
          <w:tab w:val="left" w:pos="993" w:leader="none"/>
        </w:tabs>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Департамент государственного жилищного и строительного надзора Свердловской области;</w:t>
      </w:r>
    </w:p>
    <w:p>
      <w:pPr>
        <w:pStyle w:val="ListParagraph"/>
        <w:tabs>
          <w:tab w:val="clear" w:pos="708"/>
          <w:tab w:val="left" w:pos="993" w:leader="none"/>
          <w:tab w:val="left" w:pos="1134" w:leader="none"/>
        </w:tabs>
        <w:ind w:left="0" w:firstLine="851"/>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Уральское управление Федеральной службы по экологическому, технологическому и атомному надзору (</w:t>
      </w:r>
      <w:r>
        <w:rPr>
          <w:rFonts w:cs="Liberation Serif" w:ascii="Liberation Serif" w:hAnsi="Liberation Serif"/>
          <w:bCs/>
          <w:sz w:val="28"/>
          <w:szCs w:val="28"/>
        </w:rPr>
        <w:t xml:space="preserve">далее – </w:t>
      </w:r>
      <w:r>
        <w:rPr>
          <w:rFonts w:cs="Liberation Serif" w:ascii="Liberation Serif" w:hAnsi="Liberation Serif"/>
          <w:sz w:val="28"/>
          <w:szCs w:val="28"/>
        </w:rPr>
        <w:t>Уральское управление Ростехнадзора);</w:t>
      </w:r>
    </w:p>
    <w:p>
      <w:pPr>
        <w:pStyle w:val="ListParagraph"/>
        <w:tabs>
          <w:tab w:val="clear" w:pos="708"/>
          <w:tab w:val="left" w:pos="993" w:leader="none"/>
          <w:tab w:val="left" w:pos="1134" w:leader="none"/>
        </w:tabs>
        <w:ind w:left="0" w:firstLine="851"/>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Уральское межрегиональное управление Федеральной службы по надзору </w:t>
        <w:br/>
        <w:t>в сфере природопользования (</w:t>
      </w:r>
      <w:r>
        <w:rPr>
          <w:rFonts w:cs="Liberation Serif" w:ascii="Liberation Serif" w:hAnsi="Liberation Serif"/>
          <w:bCs/>
          <w:sz w:val="28"/>
          <w:szCs w:val="28"/>
        </w:rPr>
        <w:t xml:space="preserve">далее – </w:t>
      </w:r>
      <w:r>
        <w:rPr>
          <w:rFonts w:cs="Liberation Serif" w:ascii="Liberation Serif" w:hAnsi="Liberation Serif"/>
          <w:sz w:val="28"/>
          <w:szCs w:val="28"/>
        </w:rPr>
        <w:t>Уральское межрегиональное управление Росприроднадзора)</w:t>
      </w:r>
      <w:r>
        <w:rPr>
          <w:rFonts w:eastAsia="Calibri" w:cs="Liberation Serif" w:ascii="Liberation Serif" w:hAnsi="Liberation Serif" w:eastAsiaTheme="minorHAnsi"/>
          <w:sz w:val="28"/>
          <w:szCs w:val="28"/>
          <w:lang w:eastAsia="en-US"/>
        </w:rPr>
        <w:t>.</w:t>
      </w:r>
    </w:p>
    <w:p>
      <w:pPr>
        <w:pStyle w:val="Normal"/>
        <w:spacing w:lineRule="auto" w:line="240" w:before="0" w:after="0"/>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uto" w:line="240" w:before="0" w:after="0"/>
        <w:ind w:firstLine="709"/>
        <w:jc w:val="both"/>
        <w:rPr>
          <w:rFonts w:ascii="Liberation Serif" w:hAnsi="Liberation Serif" w:cs="Liberation Serif"/>
          <w:sz w:val="28"/>
          <w:szCs w:val="28"/>
        </w:rPr>
      </w:pPr>
      <w:r>
        <w:rPr>
          <w:rFonts w:cs="Liberation Serif" w:ascii="Liberation Serif" w:hAnsi="Liberation Serif"/>
          <w:sz w:val="28"/>
          <w:szCs w:val="28"/>
        </w:rPr>
        <w:t xml:space="preserve">2.4. </w:t>
      </w:r>
      <w:r>
        <w:rPr>
          <w:rFonts w:eastAsia="Calibri" w:cs="Liberation Serif" w:ascii="Liberation Serif" w:hAnsi="Liberation Serif" w:eastAsiaTheme="minorHAnsi"/>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и получения документов </w:t>
        <w:br/>
        <w:t xml:space="preserve">и информации, предоставляемых в результате предоставления таких услуг, включенных в перечень услуг, которые являются необходимыми и </w:t>
      </w:r>
      <w:r>
        <w:rPr>
          <w:rFonts w:eastAsia="Calibri" w:cs="Liberation Serif" w:ascii="Liberation Serif" w:hAnsi="Liberation Serif" w:eastAsiaTheme="minorHAnsi"/>
          <w:color w:val="000000"/>
          <w:sz w:val="28"/>
          <w:szCs w:val="28"/>
          <w:lang w:eastAsia="en-US"/>
        </w:rPr>
        <w:t>обязательными для предоставления муниципальных услуг, утвержденный</w:t>
      </w:r>
      <w:r>
        <w:rPr>
          <w:rFonts w:eastAsia="Calibri" w:cs="Liberation Serif" w:ascii="Liberation Serif" w:hAnsi="Liberation Serif" w:eastAsiaTheme="minorHAnsi"/>
          <w:color w:val="C9211E"/>
          <w:sz w:val="28"/>
          <w:szCs w:val="28"/>
          <w:lang w:eastAsia="en-US"/>
        </w:rPr>
        <w:t xml:space="preserve"> </w:t>
      </w:r>
      <w:r>
        <w:rPr>
          <w:rFonts w:eastAsia="Calibri" w:cs="Liberation Serif" w:ascii="Liberation Serif" w:hAnsi="Liberation Serif" w:eastAsiaTheme="minorHAnsi"/>
          <w:color w:val="000000"/>
          <w:sz w:val="28"/>
          <w:szCs w:val="28"/>
          <w:lang w:eastAsia="en-US"/>
        </w:rPr>
        <w:t>Решением Думы Артинского городского округа от 25.07.2013 г. № 68 «Об утверждении Перечня услуг, которые являются необходимыми и обязательными для предоставления муниципальных услуг функциональными (отраслевыми) органами Администрации Артинского городского округа, подведомственными учреждениями, и предоставляются организациями, участвующими в предоставлении муниципальных услуг, и Порядка определения размера платы за оказание необходимых и обязательных услуг».</w:t>
      </w:r>
    </w:p>
    <w:p>
      <w:pPr>
        <w:pStyle w:val="Normal"/>
        <w:spacing w:lineRule="auto" w:line="240" w:before="0" w:after="0"/>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Результат предоставления муниципальной услуги</w:t>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2.5. </w:t>
      </w:r>
      <w:r>
        <w:rPr>
          <w:rFonts w:cs="Liberation Serif" w:ascii="Liberation Serif" w:hAnsi="Liberation Serif"/>
          <w:bCs/>
          <w:color w:val="000000"/>
          <w:sz w:val="28"/>
          <w:szCs w:val="28"/>
        </w:rPr>
        <w:t>Результатом предоставления муниципальной услуги является:</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1) разрешение на ввод объекта в эксплуатацию (в том числе на отдельные этапы строительства, реконструкции объекта капитального строительства, а также сформированное в результате внесения изменений, исправления </w:t>
      </w:r>
      <w:r>
        <w:rPr>
          <w:rFonts w:cs="Liberation Serif" w:ascii="Liberation Serif" w:hAnsi="Liberation Serif"/>
          <w:sz w:val="28"/>
          <w:szCs w:val="28"/>
        </w:rPr>
        <w:t xml:space="preserve">допущенных опечаток и (или) ошибок в разрешении на </w:t>
      </w:r>
      <w:r>
        <w:rPr>
          <w:rFonts w:cs="Liberation Serif" w:ascii="Liberation Serif" w:hAnsi="Liberation Serif"/>
          <w:bCs/>
          <w:color w:val="000000"/>
          <w:sz w:val="28"/>
          <w:szCs w:val="28"/>
        </w:rPr>
        <w:t>ввод объекта в эксплуатацию</w:t>
      </w:r>
      <w:r>
        <w:rPr>
          <w:rFonts w:eastAsia="Calibri" w:cs="Liberation Serif" w:ascii="Liberation Serif" w:hAnsi="Liberation Serif"/>
          <w:bCs/>
          <w:color w:val="000000"/>
          <w:sz w:val="28"/>
          <w:szCs w:val="28"/>
          <w:lang w:eastAsia="en-US"/>
        </w:rPr>
        <w:t xml:space="preserve">, подготовки дубликата разрешения на </w:t>
      </w:r>
      <w:r>
        <w:rPr>
          <w:rFonts w:cs="Liberation Serif" w:ascii="Liberation Serif" w:hAnsi="Liberation Serif"/>
          <w:bCs/>
          <w:color w:val="000000"/>
          <w:sz w:val="28"/>
          <w:szCs w:val="28"/>
        </w:rPr>
        <w:t>ввод объекта в эксплуатацию</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eastAsia="Calibri" w:cs="Liberation Serif"/>
          <w:bCs/>
          <w:color w:val="000000"/>
          <w:sz w:val="28"/>
          <w:szCs w:val="28"/>
          <w:lang w:eastAsia="en-US"/>
        </w:rPr>
      </w:pPr>
      <w:r>
        <w:rPr>
          <w:rFonts w:cs="Liberation Serif" w:ascii="Liberation Serif" w:hAnsi="Liberation Serif"/>
          <w:bCs/>
          <w:color w:val="000000"/>
          <w:sz w:val="28"/>
          <w:szCs w:val="28"/>
        </w:rPr>
        <w:t>2) решение об отказе в выдаче разрешения на ввод объекта в эксплуатацию,</w:t>
      </w:r>
      <w:r>
        <w:rPr>
          <w:rFonts w:cs="Liberation Serif" w:ascii="Liberation Serif" w:hAnsi="Liberation Serif"/>
          <w:sz w:val="28"/>
          <w:szCs w:val="28"/>
        </w:rPr>
        <w:t xml:space="preserve"> </w:t>
        <w:br/>
        <w:t>во внесении изменений в разрешение на</w:t>
      </w:r>
      <w:r>
        <w:rPr>
          <w:rFonts w:cs="Liberation Serif" w:ascii="Liberation Serif" w:hAnsi="Liberation Serif"/>
          <w:bCs/>
          <w:color w:val="000000"/>
          <w:sz w:val="28"/>
          <w:szCs w:val="28"/>
        </w:rPr>
        <w:t xml:space="preserve"> ввод объекта в эксплуатацию, </w:t>
        <w:br/>
        <w:t xml:space="preserve">в исправлении </w:t>
      </w:r>
      <w:r>
        <w:rPr>
          <w:rFonts w:cs="Liberation Serif" w:ascii="Liberation Serif" w:hAnsi="Liberation Serif"/>
          <w:sz w:val="28"/>
          <w:szCs w:val="28"/>
        </w:rPr>
        <w:t xml:space="preserve">допущенных опечаток и (или) ошибок в разрешении на </w:t>
      </w:r>
      <w:r>
        <w:rPr>
          <w:rFonts w:cs="Liberation Serif" w:ascii="Liberation Serif" w:hAnsi="Liberation Serif"/>
          <w:bCs/>
          <w:color w:val="000000"/>
          <w:sz w:val="28"/>
          <w:szCs w:val="28"/>
        </w:rPr>
        <w:t>ввод объекта в эксплуатацию, в выдаче дубликата разрешения на ввод объекта в эксплуатацию;</w:t>
      </w:r>
    </w:p>
    <w:p>
      <w:pPr>
        <w:pStyle w:val="Normal"/>
        <w:ind w:firstLine="709"/>
        <w:jc w:val="both"/>
        <w:rPr>
          <w:rFonts w:ascii="Liberation Serif" w:hAnsi="Liberation Serif" w:cs="Liberation Serif"/>
          <w:bCs/>
          <w:color w:val="000000" w:themeColor="text1"/>
          <w:sz w:val="28"/>
          <w:szCs w:val="28"/>
        </w:rPr>
      </w:pPr>
      <w:r>
        <w:rPr>
          <w:rFonts w:cs="Liberation Serif" w:ascii="Liberation Serif" w:hAnsi="Liberation Serif"/>
          <w:bCs/>
          <w:sz w:val="28"/>
          <w:szCs w:val="28"/>
        </w:rPr>
        <w:t xml:space="preserve">3) </w:t>
      </w:r>
      <w:r>
        <w:rPr>
          <w:rFonts w:cs="Liberation Serif" w:ascii="Liberation Serif" w:hAnsi="Liberation Serif"/>
          <w:color w:val="000000" w:themeColor="text1"/>
          <w:sz w:val="28"/>
          <w:szCs w:val="28"/>
        </w:rPr>
        <w:t xml:space="preserve">решение </w:t>
      </w:r>
      <w:r>
        <w:rPr>
          <w:rFonts w:cs="Liberation Serif" w:ascii="Liberation Serif" w:hAnsi="Liberation Serif"/>
          <w:bCs/>
          <w:color w:val="000000" w:themeColor="text1"/>
          <w:sz w:val="28"/>
          <w:szCs w:val="28"/>
        </w:rPr>
        <w:t>об оставлении заявления о предоставлении муниципальной услуги без рассмотрения.</w:t>
      </w:r>
    </w:p>
    <w:p>
      <w:pPr>
        <w:pStyle w:val="Normal"/>
        <w:ind w:firstLine="709"/>
        <w:jc w:val="center"/>
        <w:rPr>
          <w:rFonts w:ascii="Liberation Serif" w:hAnsi="Liberation Serif" w:cs="Liberation Serif"/>
          <w:bCs/>
          <w:color w:val="000000" w:themeColor="text1"/>
          <w:sz w:val="28"/>
          <w:szCs w:val="28"/>
        </w:rPr>
      </w:pPr>
      <w:r>
        <w:rPr>
          <w:rFonts w:eastAsia="Calibri" w:cs="Liberation Serif" w:ascii="Liberation Serif" w:hAnsi="Liberation Serif" w:eastAsiaTheme="minorHAnsi"/>
          <w:b/>
          <w:sz w:val="28"/>
          <w:szCs w:val="28"/>
          <w:lang w:eastAsia="en-US"/>
        </w:rPr>
        <w:t>Срок предоставления муниципальной услуги</w:t>
      </w:r>
    </w:p>
    <w:p>
      <w:pPr>
        <w:pStyle w:val="Normal"/>
        <w:ind w:firstLine="709"/>
        <w:jc w:val="both"/>
        <w:rPr>
          <w:b w:val="false"/>
          <w:b w:val="false"/>
          <w:bCs w:val="false"/>
        </w:rPr>
      </w:pPr>
      <w:r>
        <w:rPr>
          <w:rFonts w:eastAsia="Calibri" w:cs="Liberation Serif" w:ascii="Liberation Serif" w:hAnsi="Liberation Serif" w:eastAsiaTheme="minorHAnsi"/>
          <w:b w:val="false"/>
          <w:bCs w:val="false"/>
          <w:sz w:val="28"/>
          <w:szCs w:val="28"/>
          <w:lang w:eastAsia="en-US"/>
        </w:rPr>
        <w:t>2.6. Срок предоставления муниципальной услуги – в течение пяти рабочих дней с даты регистрации заявления о предоставлении муниципальной услуги в органе, предоставляющем муниципальную услугу (</w:t>
      </w:r>
      <w:r>
        <w:rPr>
          <w:rFonts w:cs="Liberation Serif" w:ascii="Liberation Serif" w:hAnsi="Liberation Serif"/>
          <w:b w:val="false"/>
          <w:bCs w:val="false"/>
          <w:spacing w:val="-4"/>
          <w:sz w:val="28"/>
          <w:szCs w:val="28"/>
        </w:rPr>
        <w:t xml:space="preserve">в том числе поданного в форме электронного документа или </w:t>
      </w:r>
      <w:r>
        <w:rPr>
          <w:rFonts w:eastAsia="Calibri" w:cs="Liberation Serif" w:ascii="Liberation Serif" w:hAnsi="Liberation Serif" w:eastAsiaTheme="minorHAnsi"/>
          <w:b w:val="false"/>
          <w:bCs w:val="false"/>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Pr>
          <w:rFonts w:eastAsia="Calibri" w:cs="Liberation Serif" w:ascii="Liberation Serif" w:hAnsi="Liberation Serif" w:eastAsiaTheme="minorHAnsi"/>
          <w:b w:val="false"/>
          <w:bCs w:val="false"/>
          <w:sz w:val="28"/>
          <w:szCs w:val="28"/>
          <w:lang w:eastAsia="en-US"/>
        </w:rPr>
        <w:t>).</w:t>
      </w:r>
    </w:p>
    <w:p>
      <w:pPr>
        <w:pStyle w:val="Normal"/>
        <w:ind w:firstLine="709"/>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Правовые основания для предоставления муниципальной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Артинского городского округа в сети «Интернет» по адресу: </w:t>
      </w:r>
      <w:r>
        <w:rPr>
          <w:rFonts w:eastAsia="Times New Roman" w:cs="Liberation Serif" w:ascii="Liberation Serif" w:hAnsi="Liberation Serif"/>
          <w:sz w:val="28"/>
          <w:szCs w:val="28"/>
          <w:lang w:eastAsia="ru-RU"/>
        </w:rPr>
        <w:t xml:space="preserve"> https://</w:t>
      </w:r>
      <w:r>
        <w:rPr>
          <w:rFonts w:eastAsia="Courier New" w:cs="Courier New" w:ascii="Courier New" w:hAnsi="Courier New"/>
          <w:iCs/>
          <w:color w:val="000000"/>
          <w:sz w:val="24"/>
          <w:szCs w:val="24"/>
          <w:shd w:fill="FFFFFF" w:val="clear"/>
          <w:lang w:eastAsia="ru-RU" w:bidi="ru-RU"/>
        </w:rPr>
        <w:t xml:space="preserve"> </w:t>
      </w:r>
      <w:r>
        <w:rPr>
          <w:rFonts w:eastAsia="Times New Roman" w:cs="Liberation Serif" w:ascii="Liberation Serif" w:hAnsi="Liberation Serif"/>
          <w:iCs/>
          <w:sz w:val="28"/>
          <w:szCs w:val="28"/>
          <w:lang w:eastAsia="ru-RU" w:bidi="ru-RU"/>
        </w:rPr>
        <w:t>www.Arti-go.ru</w:t>
      </w:r>
      <w:r>
        <w:rPr>
          <w:rFonts w:eastAsia="Times New Roman" w:cs="Liberation Serif" w:ascii="Liberation Serif" w:hAnsi="Liberation Serif"/>
          <w:sz w:val="28"/>
          <w:szCs w:val="28"/>
          <w:lang w:eastAsia="ru-RU"/>
        </w:rPr>
        <w:t>/</w:t>
      </w:r>
      <w:r>
        <w:rPr>
          <w:rFonts w:eastAsia="Calibri" w:cs="Liberation Serif" w:ascii="Liberation Serif" w:hAnsi="Liberation Serif" w:eastAsiaTheme="minorHAnsi"/>
          <w:sz w:val="28"/>
          <w:szCs w:val="28"/>
        </w:rPr>
        <w:t xml:space="preserve">, </w:t>
      </w:r>
      <w:r>
        <w:rPr>
          <w:rFonts w:cs="Liberation Serif" w:ascii="Liberation Serif" w:hAnsi="Liberation Serif"/>
          <w:sz w:val="28"/>
          <w:szCs w:val="28"/>
        </w:rPr>
        <w:t xml:space="preserve">на Едином портале по адресу: https://gosuslugi.ru/600143/1 и </w:t>
      </w:r>
      <w:r>
        <w:rPr>
          <w:rFonts w:eastAsia="Calibri" w:cs="Liberation Serif" w:ascii="Liberation Serif" w:hAnsi="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Pr>
          <w:rFonts w:cs="Liberation Serif" w:ascii="Liberation Serif" w:hAnsi="Liberation Serif"/>
          <w:sz w:val="28"/>
          <w:szCs w:val="28"/>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Администрация Артинского городского округа обеспечивает размещение и актуализацию перечня нормативных правовых актов</w:t>
      </w:r>
      <w:r>
        <w:rPr>
          <w:rFonts w:eastAsia="Calibri" w:cs="Liberation Serif" w:ascii="Liberation Serif" w:hAnsi="Liberation Serif" w:eastAsiaTheme="minorHAnsi"/>
          <w:sz w:val="28"/>
          <w:szCs w:val="28"/>
          <w:lang w:eastAsia="en-US"/>
        </w:rPr>
        <w:t>, регулирующих предоставление муниципальной услуги,</w:t>
      </w:r>
      <w:r>
        <w:rPr>
          <w:rFonts w:cs="Liberation Serif" w:ascii="Liberation Serif" w:hAnsi="Liberation Serif"/>
          <w:sz w:val="28"/>
          <w:szCs w:val="28"/>
        </w:rPr>
        <w:t xml:space="preserve"> на указанных информационных ресурсах.</w:t>
      </w:r>
    </w:p>
    <w:p>
      <w:pPr>
        <w:pStyle w:val="Normal"/>
        <w:spacing w:lineRule="auto" w:line="240" w:before="0" w:after="0"/>
        <w:ind w:firstLine="709"/>
        <w:jc w:val="center"/>
        <w:rPr>
          <w:rFonts w:ascii="Liberation Serif" w:hAnsi="Liberation Serif" w:cs="Liberation Serif"/>
          <w:b/>
          <w:b/>
          <w:sz w:val="28"/>
          <w:szCs w:val="28"/>
        </w:rPr>
      </w:pPr>
      <w:r>
        <w:rPr>
          <w:rFonts w:cs="Liberation Serif" w:ascii="Liberation Serif" w:hAnsi="Liberation Serif"/>
          <w:b/>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pacing w:lineRule="auto" w:line="240" w:before="0" w:after="0"/>
        <w:ind w:firstLine="709"/>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ind w:firstLine="709"/>
        <w:jc w:val="both"/>
        <w:rPr>
          <w:rFonts w:ascii="Liberation Serif" w:hAnsi="Liberation Serif" w:cs="Liberation Serif"/>
          <w:sz w:val="28"/>
          <w:szCs w:val="28"/>
        </w:rPr>
      </w:pPr>
      <w:bookmarkStart w:id="1" w:name="Par8"/>
      <w:bookmarkEnd w:id="1"/>
      <w:r>
        <w:rPr>
          <w:rFonts w:eastAsia="Calibri" w:cs="Liberation Serif" w:ascii="Liberation Serif" w:hAnsi="Liberation Serif" w:eastAsiaTheme="minorHAnsi"/>
          <w:sz w:val="28"/>
          <w:szCs w:val="28"/>
          <w:lang w:eastAsia="en-US"/>
        </w:rPr>
        <w:t xml:space="preserve">2.8. </w:t>
      </w:r>
      <w:r>
        <w:rPr>
          <w:rFonts w:cs="Liberation Serif" w:ascii="Liberation Serif" w:hAnsi="Liberation Serif"/>
          <w:sz w:val="28"/>
          <w:szCs w:val="28"/>
        </w:rPr>
        <w:t xml:space="preserve">Муниципальная услуга предоставляется Заявителю в соответствии </w:t>
        <w:br/>
        <w:t>с вариантом предоставления муниципальной услуги.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Вариант предоставления муниципальной услуги определяется исходя </w:t>
        <w:br/>
        <w:t xml:space="preserve">из установленных в соответствии с </w:t>
      </w:r>
      <w:hyperlink w:anchor="P857" w:tgtFrame="ПЕРЕЧЕНЬ">
        <w:r>
          <w:rPr>
            <w:rFonts w:cs="Liberation Serif" w:ascii="Liberation Serif" w:hAnsi="Liberation Serif"/>
            <w:sz w:val="28"/>
            <w:szCs w:val="28"/>
          </w:rPr>
          <w:t>Приложением № 1</w:t>
        </w:r>
      </w:hyperlink>
      <w:r>
        <w:rPr>
          <w:rFonts w:cs="Liberation Serif" w:ascii="Liberation Serif" w:hAnsi="Liberation Serif"/>
          <w:sz w:val="28"/>
          <w:szCs w:val="28"/>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с настоящим Регламентом.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Для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Заявитель или его Представитель представляет в Администрацию Артинского городского округа </w:t>
      </w:r>
      <w:r>
        <w:rPr>
          <w:rFonts w:cs="Liberation Serif" w:ascii="Liberation Serif" w:hAnsi="Liberation Serif"/>
          <w:sz w:val="28"/>
          <w:szCs w:val="28"/>
        </w:rPr>
        <w:t xml:space="preserve">пакет документов в зависимости </w:t>
        <w:br/>
        <w:t>от варианта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вариант № 1 – выдача разрешения на ввод объекта в эксплуатацию,</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вариант № 2 – внесение изменений в разрешение на ввод объекта </w:t>
        <w:br/>
        <w:t>в эксплуатацию,</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вариант № 3 – выдача дубликата разрешения на ввод объекта в эксплуатацию,</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вариант № 4 – исправление допущенных опечаток и (или) ошибок </w:t>
        <w:br/>
        <w:t>в разрешении на ввод объекта в эксплуатацию,</w:t>
      </w:r>
    </w:p>
    <w:p>
      <w:pPr>
        <w:pStyle w:val="Normal"/>
        <w:numPr>
          <w:ilvl w:val="0"/>
          <w:numId w:val="0"/>
        </w:numPr>
        <w:ind w:left="0" w:firstLine="709"/>
        <w:jc w:val="both"/>
        <w:outlineLvl w:val="0"/>
        <w:rPr>
          <w:rFonts w:ascii="Liberation Serif" w:hAnsi="Liberation Serif" w:cs="Liberation Serif"/>
          <w:b/>
          <w:b/>
          <w:bCs/>
          <w:color w:val="000000" w:themeColor="text1"/>
          <w:sz w:val="28"/>
          <w:szCs w:val="28"/>
        </w:rPr>
      </w:pPr>
      <w:r>
        <w:rPr>
          <w:rFonts w:cs="Liberation Serif" w:ascii="Liberation Serif" w:hAnsi="Liberation Serif"/>
          <w:sz w:val="28"/>
          <w:szCs w:val="28"/>
        </w:rPr>
        <w:t xml:space="preserve">вариант № 5 – принятие решения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w:t>
      </w:r>
      <w:r>
        <w:rPr>
          <w:rFonts w:eastAsia="Calibri" w:cs="Liberation Serif" w:ascii="Liberation Serif" w:hAnsi="Liberation Serif"/>
          <w:bCs/>
          <w:color w:val="000000"/>
          <w:sz w:val="28"/>
          <w:szCs w:val="28"/>
          <w:lang w:eastAsia="en-US"/>
        </w:rPr>
        <w:t xml:space="preserve">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bCs/>
          <w:color w:val="000000"/>
          <w:sz w:val="28"/>
          <w:szCs w:val="28"/>
          <w:lang w:eastAsia="en-US"/>
        </w:rPr>
        <w:t xml:space="preserve"> услуги</w:t>
      </w:r>
      <w:r>
        <w:rPr>
          <w:rFonts w:cs="Liberation Serif" w:ascii="Liberation Serif" w:hAnsi="Liberation Serif"/>
          <w:color w:val="000000" w:themeColor="text1"/>
          <w:sz w:val="28"/>
          <w:szCs w:val="28"/>
        </w:rPr>
        <w:t xml:space="preserve"> без рассмотрения.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2.9. Для принятия решения о выдаче разрешения на ввод объекта </w:t>
        <w:br/>
        <w:t>в эксплуатацию (вариант № 1</w:t>
      </w:r>
      <w:r>
        <w:rPr>
          <w:rFonts w:eastAsia="Calibri" w:cs="Liberation Serif" w:ascii="Liberation Serif" w:hAnsi="Liberation Serif"/>
          <w:bCs/>
          <w:color w:val="000000"/>
          <w:sz w:val="28"/>
          <w:szCs w:val="28"/>
          <w:lang w:eastAsia="en-US"/>
        </w:rPr>
        <w:t xml:space="preserve">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sz w:val="28"/>
          <w:szCs w:val="28"/>
          <w:lang w:eastAsia="en-US"/>
        </w:rPr>
        <w:t xml:space="preserve">) Заявитель представляет в Администрацию Артинского городского округа следующие документы: </w:t>
      </w:r>
    </w:p>
    <w:p>
      <w:pPr>
        <w:pStyle w:val="Normal"/>
        <w:tabs>
          <w:tab w:val="clear" w:pos="708"/>
          <w:tab w:val="left" w:pos="7425" w:leader="none"/>
        </w:tabs>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1) заявление </w:t>
      </w:r>
      <w:r>
        <w:rPr>
          <w:rFonts w:eastAsia="Calibri" w:cs="Liberation Serif" w:ascii="Liberation Serif" w:hAnsi="Liberation Serif"/>
          <w:bCs/>
          <w:color w:val="000000"/>
          <w:sz w:val="28"/>
          <w:szCs w:val="28"/>
          <w:lang w:eastAsia="en-US"/>
        </w:rPr>
        <w:t>о выдаче разрешения на ввод объекта в эксплуатацию</w:t>
      </w:r>
      <w:r>
        <w:rPr>
          <w:rFonts w:eastAsia="Calibri" w:cs="Liberation Serif" w:ascii="Liberation Serif" w:hAnsi="Liberation Serif" w:eastAsiaTheme="minorHAnsi"/>
          <w:sz w:val="28"/>
          <w:szCs w:val="28"/>
          <w:lang w:eastAsia="en-US"/>
        </w:rPr>
        <w:t>, подписанное Заявителем</w:t>
      </w:r>
      <w:r>
        <w:rPr>
          <w:rFonts w:cs="Liberation Serif" w:ascii="Liberation Serif" w:hAnsi="Liberation Serif"/>
          <w:sz w:val="28"/>
          <w:szCs w:val="28"/>
        </w:rPr>
        <w:t xml:space="preserve"> или Представителем заявителя, уполномоченным </w:t>
        <w:br/>
        <w:t xml:space="preserve">на подписание заявления, и оформленное согласно Приложению № 2 к Регламенту. </w:t>
      </w:r>
      <w:r>
        <w:rPr>
          <w:rFonts w:eastAsia="Calibri" w:cs="Liberation Serif" w:ascii="Liberation Serif" w:hAnsi="Liberation Serif"/>
          <w:bCs/>
          <w:color w:val="000000"/>
          <w:sz w:val="28"/>
          <w:szCs w:val="28"/>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 xml:space="preserve">В случае </w:t>
      </w:r>
      <w:r>
        <w:rPr>
          <w:rFonts w:eastAsia="Calibri" w:cs="Liberation Serif" w:ascii="Liberation Serif" w:hAnsi="Liberation Serif"/>
          <w:color w:val="000000"/>
          <w:sz w:val="28"/>
          <w:szCs w:val="28"/>
          <w:lang w:eastAsia="en-US"/>
        </w:rPr>
        <w:t xml:space="preserve">представления </w:t>
      </w:r>
      <w:r>
        <w:rPr>
          <w:rFonts w:eastAsia="Calibri" w:cs="Liberation Serif" w:ascii="Liberation Serif" w:hAnsi="Liberation Serif"/>
          <w:bCs/>
          <w:color w:val="000000"/>
          <w:sz w:val="28"/>
          <w:szCs w:val="28"/>
          <w:lang w:eastAsia="en-US"/>
        </w:rPr>
        <w:t>заявления о выдаче разрешения на ввод объекта в эксплуатацию</w:t>
      </w:r>
      <w:r>
        <w:rPr>
          <w:rFonts w:eastAsia="Calibri" w:cs="Liberation Serif" w:ascii="Liberation Serif" w:hAnsi="Liberation Serif"/>
          <w:color w:val="000000"/>
          <w:sz w:val="28"/>
          <w:szCs w:val="28"/>
          <w:lang w:eastAsia="en-US"/>
        </w:rPr>
        <w:t xml:space="preserve"> в электронной форме посредством 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color w:val="000000"/>
          <w:sz w:val="28"/>
          <w:szCs w:val="28"/>
          <w:lang w:eastAsia="en-US"/>
        </w:rPr>
        <w:t xml:space="preserve">указанное заявление заполняется </w:t>
      </w:r>
      <w:r>
        <w:rPr>
          <w:rFonts w:eastAsia="Calibri" w:cs="Liberation Serif" w:ascii="Liberation Serif" w:hAnsi="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документ, удостоверяющий личность Заявителя </w:t>
      </w:r>
      <w:r>
        <w:rPr>
          <w:rFonts w:cs="Liberation Serif" w:ascii="Liberation Serif" w:hAnsi="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cs="Liberation Serif" w:ascii="Liberation Serif" w:hAnsi="Liberation Serif"/>
          <w:color w:val="000000"/>
          <w:sz w:val="28"/>
          <w:szCs w:val="28"/>
        </w:rPr>
        <w:t xml:space="preserve">из числа документов, включенных в перечень, утвержденный </w:t>
      </w:r>
      <w:hyperlink r:id="rId3">
        <w:r>
          <w:rPr>
            <w:rFonts w:cs="Liberation Serif" w:ascii="Liberation Serif" w:hAnsi="Liberation Serif"/>
            <w:sz w:val="28"/>
            <w:szCs w:val="28"/>
          </w:rPr>
          <w:t>частью 6 статьи 7</w:t>
        </w:r>
      </w:hyperlink>
      <w:r>
        <w:rPr>
          <w:rFonts w:cs="Liberation Serif" w:ascii="Liberation Serif" w:hAnsi="Liberation Serif"/>
          <w:sz w:val="28"/>
          <w:szCs w:val="28"/>
        </w:rPr>
        <w:t xml:space="preserve"> Федерального закона от </w:t>
      </w:r>
      <w:bookmarkStart w:id="2" w:name="_Hlk159795328"/>
      <w:r>
        <w:rPr>
          <w:rFonts w:cs="Liberation Serif" w:ascii="Liberation Serif" w:hAnsi="Liberation Serif"/>
          <w:sz w:val="28"/>
          <w:szCs w:val="28"/>
        </w:rPr>
        <w:t xml:space="preserve">27 июля 2010 года </w:t>
      </w:r>
      <w:bookmarkEnd w:id="2"/>
      <w:r>
        <w:rPr>
          <w:rFonts w:cs="Liberation Serif" w:ascii="Liberation Serif" w:hAnsi="Liberation Serif"/>
          <w:sz w:val="28"/>
          <w:szCs w:val="28"/>
        </w:rPr>
        <w:br/>
        <w:t xml:space="preserve">№ 210-ФЗ «Об организации предоставления государственных и муниципальных услуг» </w:t>
      </w:r>
      <w:r>
        <w:rPr>
          <w:rFonts w:eastAsia="Calibri" w:cs="Liberation Serif" w:ascii="Liberation Serif" w:hAnsi="Liberation Serif"/>
          <w:sz w:val="28"/>
          <w:szCs w:val="28"/>
          <w:lang w:eastAsia="en-US"/>
        </w:rPr>
        <w:t>(далее – Федеральный закон от 27 июля 2010 года № 210-ФЗ),</w:t>
      </w:r>
      <w:r>
        <w:rPr>
          <w:rFonts w:cs="Liberation Serif" w:ascii="Liberation Serif" w:hAnsi="Liberation Serif"/>
          <w:sz w:val="28"/>
          <w:szCs w:val="28"/>
        </w:rPr>
        <w:t xml:space="preserve"> в случае </w:t>
      </w:r>
      <w:r>
        <w:rPr>
          <w:rFonts w:eastAsia="Calibri" w:cs="Liberation Serif" w:ascii="Liberation Serif" w:hAnsi="Liberation Serif"/>
          <w:bCs/>
          <w:color w:val="000000"/>
          <w:sz w:val="28"/>
          <w:szCs w:val="28"/>
          <w:lang w:eastAsia="en-US"/>
        </w:rPr>
        <w:t xml:space="preserve">представления заявления о выдаче разрешения на ввод объекта в эксплуатацию </w:t>
        <w:br/>
        <w:t xml:space="preserve">и прилагаемых к нему документов посредством личного обращения </w:t>
        <w:br/>
        <w:t xml:space="preserve">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(документ подлежит возврату после удостоверения личности). </w:t>
      </w:r>
      <w:r>
        <w:rPr>
          <w:rFonts w:eastAsia="Calibri" w:cs="Liberation Serif" w:ascii="Liberation Serif" w:hAnsi="Liberation Serif"/>
          <w:bCs/>
          <w:color w:val="000000"/>
          <w:sz w:val="28"/>
          <w:szCs w:val="28"/>
          <w:lang w:eastAsia="en-US"/>
        </w:rPr>
        <w:t xml:space="preserve">В случае представления документов </w:t>
        <w:br/>
        <w:t xml:space="preserve">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 xml:space="preserve">единой информационной системы жилищного строительства </w:t>
      </w:r>
      <w:r>
        <w:rPr>
          <w:rFonts w:eastAsia="Calibri" w:cs="Liberation Serif" w:ascii="Liberation Serif" w:hAnsi="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bCs/>
          <w:color w:val="000000"/>
          <w:sz w:val="28"/>
          <w:szCs w:val="28"/>
          <w:lang w:eastAsia="en-US"/>
        </w:rPr>
        <w:t xml:space="preserve"> указанный документ, выданный Заявителем, являющимся юридическим лицом, удостоверяется усиленной квалифицированной электронной подписью </w:t>
      </w:r>
      <w:r>
        <w:rPr>
          <w:rFonts w:cs="Liberation Serif" w:ascii="Liberation Serif" w:hAnsi="Liberation Serif"/>
          <w:bCs/>
          <w:color w:val="000000" w:themeColor="text1"/>
          <w:sz w:val="28"/>
          <w:szCs w:val="20"/>
        </w:rPr>
        <w:t>правомочного должностного лица такого юридического лица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 xml:space="preserve">а документ, выданный Заявителем, являющимся физическим лицом, </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bCs/>
          <w:color w:val="000000"/>
          <w:sz w:val="28"/>
          <w:szCs w:val="28"/>
          <w:lang w:eastAsia="en-US"/>
        </w:rPr>
        <w:t xml:space="preserve"> усиленной квалифицированной электронной подписью нотариуса</w:t>
      </w:r>
      <w:r>
        <w:rPr>
          <w:rFonts w:eastAsia="Calibri" w:cs="Liberation Serif" w:ascii="Liberation Serif" w:hAnsi="Liberation Serif" w:eastAsiaTheme="minorHAnsi"/>
          <w:sz w:val="28"/>
          <w:szCs w:val="28"/>
          <w:lang w:eastAsia="en-US"/>
        </w:rPr>
        <w:t xml:space="preserve">;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 правоустанавливающие документы на земельный участок, </w:t>
      </w:r>
      <w:r>
        <w:rPr>
          <w:rFonts w:cs="Liberation Serif" w:ascii="Liberation Serif" w:hAnsi="Liberation Serif"/>
          <w:sz w:val="28"/>
          <w:szCs w:val="28"/>
        </w:rPr>
        <w:t xml:space="preserve">в том числе соглашение об установлении сервитута, решение об установлении публичного сервитута, в случаях, установленных 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постановление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w:t>
      </w:r>
      <w:r>
        <w:rPr>
          <w:rFonts w:eastAsia="Calibri" w:cs="Liberation Serif" w:ascii="Liberation Serif" w:hAnsi="Liberation Serif" w:eastAsiaTheme="minorHAnsi"/>
          <w:sz w:val="28"/>
          <w:szCs w:val="28"/>
          <w:lang w:eastAsia="en-US"/>
        </w:rPr>
        <w:t>если права на указанные объекты не зарегистрированы в Едином государственном реестре недвижимости (копия документа и оригинал для сверки, который возвращается Заявителю, либо нотариально заверенная копия)</w:t>
      </w:r>
      <w:r>
        <w:rPr>
          <w:rFonts w:cs="Liberation Serif" w:ascii="Liberation Serif" w:hAnsi="Liberation Serif"/>
          <w:sz w:val="28"/>
          <w:szCs w:val="28"/>
        </w:rPr>
        <w:t>.</w:t>
      </w:r>
      <w:r>
        <w:rPr>
          <w:rFonts w:eastAsia="Calibri" w:cs="Liberation Serif" w:ascii="Liberation Serif" w:hAnsi="Liberation Serif" w:eastAsiaTheme="minorHAnsi"/>
          <w:sz w:val="28"/>
          <w:szCs w:val="28"/>
          <w:lang w:eastAsia="en-US"/>
        </w:rPr>
        <w:t xml:space="preserve"> </w:t>
      </w:r>
    </w:p>
    <w:p>
      <w:pPr>
        <w:pStyle w:val="Normal"/>
        <w:tabs>
          <w:tab w:val="clear" w:pos="708"/>
          <w:tab w:val="left" w:pos="709" w:leader="none"/>
        </w:tabs>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pPr>
        <w:pStyle w:val="Normal"/>
        <w:tabs>
          <w:tab w:val="clear" w:pos="708"/>
          <w:tab w:val="left" w:pos="1030" w:leader="none"/>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tabs>
          <w:tab w:val="clear" w:pos="708"/>
          <w:tab w:val="left" w:pos="1030" w:leader="none"/>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7) </w:t>
      </w:r>
      <w:r>
        <w:rPr>
          <w:rFonts w:ascii="Times New Roman" w:hAnsi="Times New Roman"/>
          <w:b w:val="false"/>
          <w:i w:val="false"/>
          <w:strike w:val="false"/>
          <w:dstrike w:val="false"/>
          <w:sz w:val="28"/>
          <w:szCs w:val="28"/>
          <w:u w:val="none"/>
        </w:rPr>
        <w:t xml:space="preserve">технический план объекта капитального строительства, подготовленный в соответствии с Федеральным </w:t>
      </w:r>
      <w:hyperlink r:id="rId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 xml:space="preserve">8)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содержит согласие, указанное в </w:t>
      </w:r>
      <w:hyperlink r:id="rId6" w:tgtFrame="&quot;Градостроительный кодекс Российской Федерации">
        <w:r>
          <w:rPr>
            <w:rFonts w:cs="Liberation Serif" w:ascii="Liberation Serif" w:hAnsi="Liberation Serif"/>
            <w:sz w:val="28"/>
            <w:szCs w:val="28"/>
          </w:rPr>
          <w:t>пункте 2 части 3.6 статьи 55</w:t>
        </w:r>
      </w:hyperlink>
      <w:r>
        <w:rPr>
          <w:rFonts w:cs="Liberation Serif" w:ascii="Liberation Serif" w:hAnsi="Liberation Serif"/>
          <w:sz w:val="28"/>
          <w:szCs w:val="28"/>
        </w:rPr>
        <w:t xml:space="preserve"> Градостроительного кодекса Российской Федерации);</w:t>
      </w:r>
    </w:p>
    <w:p>
      <w:pPr>
        <w:pStyle w:val="ConsPlusNormal1"/>
        <w:ind w:firstLine="709"/>
        <w:jc w:val="both"/>
        <w:rPr>
          <w:rFonts w:ascii="Liberation Serif" w:hAnsi="Liberation Serif" w:cs="Liberation Serif"/>
          <w:sz w:val="28"/>
          <w:szCs w:val="28"/>
        </w:rPr>
      </w:pPr>
      <w:bookmarkStart w:id="3" w:name="P153"/>
      <w:bookmarkEnd w:id="3"/>
      <w:r>
        <w:rPr>
          <w:rFonts w:cs="Liberation Serif" w:ascii="Liberation Serif" w:hAnsi="Liberation Serif"/>
          <w:sz w:val="28"/>
          <w:szCs w:val="28"/>
        </w:rPr>
        <w:t xml:space="preserve">9)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содержит согласие, указанное в </w:t>
      </w:r>
      <w:hyperlink r:id="rId7" w:tgtFrame="&quot;Градостроительный кодекс Российской Федерации">
        <w:r>
          <w:rPr>
            <w:rFonts w:cs="Liberation Serif" w:ascii="Liberation Serif" w:hAnsi="Liberation Serif"/>
            <w:sz w:val="28"/>
            <w:szCs w:val="28"/>
          </w:rPr>
          <w:t>пункте 2 части 3.6 статьи 55</w:t>
        </w:r>
      </w:hyperlink>
      <w:r>
        <w:rPr>
          <w:rFonts w:cs="Liberation Serif" w:ascii="Liberation Serif" w:hAnsi="Liberation Serif"/>
          <w:sz w:val="28"/>
          <w:szCs w:val="28"/>
        </w:rPr>
        <w:t xml:space="preserve"> Градостроительного кодекса Российской Федерации).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В случае, если подано заявление о выдаче разрешения на ввод объекта </w:t>
        <w:br/>
        <w:t xml:space="preserve">в эксплуатацию в отношении этапа строительства, реконструкции объекта капитального строительства, документы, указанные в подпунктах </w:t>
      </w:r>
      <w:hyperlink r:id="rId8">
        <w:r>
          <w:rPr>
            <w:rFonts w:eastAsia="Calibri" w:cs="Liberation Serif" w:ascii="Liberation Serif" w:hAnsi="Liberation Serif" w:eastAsiaTheme="minorHAnsi"/>
            <w:color w:val="auto"/>
            <w:sz w:val="28"/>
            <w:szCs w:val="28"/>
            <w:u w:val="none"/>
            <w:lang w:eastAsia="en-US"/>
          </w:rPr>
          <w:t>5</w:t>
        </w:r>
      </w:hyperlink>
      <w:r>
        <w:rPr>
          <w:rStyle w:val="Style5"/>
          <w:rFonts w:eastAsia="Calibri" w:cs="Liberation Serif" w:ascii="Liberation Serif" w:hAnsi="Liberation Serif" w:eastAsiaTheme="minorHAnsi"/>
          <w:color w:val="auto"/>
          <w:sz w:val="28"/>
          <w:szCs w:val="28"/>
          <w:u w:val="none"/>
          <w:lang w:eastAsia="en-US"/>
        </w:rPr>
        <w:t xml:space="preserve"> </w:t>
      </w:r>
      <w:r>
        <w:rPr>
          <w:rFonts w:eastAsia="Calibri" w:cs="Liberation Serif" w:ascii="Liberation Serif" w:hAnsi="Liberation Serif" w:eastAsiaTheme="minorHAnsi"/>
          <w:sz w:val="28"/>
          <w:szCs w:val="28"/>
          <w:lang w:eastAsia="en-US"/>
        </w:rPr>
        <w:t xml:space="preserve">– 7 настоящего пункта, оформляются в части, относящейся к соответствующему этапу строительства, реконструкции объекта капитального строительства. </w:t>
      </w:r>
      <w:r>
        <w:rPr>
          <w:rFonts w:eastAsia="Calibri" w:cs="Liberation Serif" w:ascii="Liberation Serif" w:hAnsi="Liberation Serif"/>
          <w:bCs/>
          <w:color w:val="000000" w:themeColor="text1"/>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Документы, необходимые для предоставления муниципальной услуги, указанные в подпунктах 4</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6 настоящего пункта, представляются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подпунктах 4</w:t>
      </w: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6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государственную услугу, в органах и организациях, в распоряжении которых находятся указанные документы, если Заявитель не представил документы самостоятельно.</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sz w:val="28"/>
          <w:szCs w:val="28"/>
        </w:rPr>
        <w:t xml:space="preserve">2.10. </w:t>
      </w:r>
      <w:r>
        <w:rPr>
          <w:rFonts w:eastAsia="Calibri" w:cs="Liberation Serif" w:ascii="Liberation Serif" w:hAnsi="Liberation Serif" w:eastAsiaTheme="minorHAnsi"/>
          <w:bCs/>
          <w:sz w:val="28"/>
          <w:szCs w:val="28"/>
          <w:lang w:eastAsia="en-US"/>
        </w:rPr>
        <w:t xml:space="preserve">В случае, если после выдачи разрешения на ввод объекта </w:t>
        <w:br/>
        <w:t xml:space="preserve">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w:t>
        <w:br/>
        <w:t xml:space="preserve">в эксплуатацию, застройщик вправе обратиться в орган, принявший решение </w:t>
        <w:br/>
        <w:t xml:space="preserve">о выдаче разрешения на ввод объекта в эксплуатацию, с заявлением о внесении изменений в данное разрешение </w:t>
      </w:r>
      <w:r>
        <w:rPr>
          <w:rFonts w:eastAsia="Calibri" w:cs="Liberation Serif" w:ascii="Liberation Serif" w:hAnsi="Liberation Serif" w:eastAsiaTheme="minorHAnsi"/>
          <w:sz w:val="28"/>
          <w:szCs w:val="28"/>
          <w:lang w:eastAsia="en-US"/>
        </w:rPr>
        <w:t xml:space="preserve">(вариант № 2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bCs/>
          <w:sz w:val="28"/>
          <w:szCs w:val="28"/>
          <w:lang w:eastAsia="en-US"/>
        </w:rPr>
        <w:t xml:space="preserve">.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Для принятия решения о внесении изменений в разрешение на ввод объекта </w:t>
        <w:br/>
        <w:t>в эксплуатацию Заявитель представляет в Администрацию Артинского городского округа следующие документы:</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1) заявление </w:t>
      </w:r>
      <w:r>
        <w:rPr>
          <w:rFonts w:eastAsia="Calibri" w:cs="Liberation Serif" w:ascii="Liberation Serif" w:hAnsi="Liberation Serif"/>
          <w:bCs/>
          <w:color w:val="000000"/>
          <w:sz w:val="28"/>
          <w:szCs w:val="28"/>
          <w:lang w:eastAsia="en-US"/>
        </w:rPr>
        <w:t xml:space="preserve">о </w:t>
      </w:r>
      <w:r>
        <w:rPr>
          <w:rFonts w:eastAsia="Calibri" w:cs="Liberation Serif" w:ascii="Liberation Serif" w:hAnsi="Liberation Serif" w:eastAsiaTheme="minorHAnsi"/>
          <w:sz w:val="28"/>
          <w:szCs w:val="28"/>
          <w:lang w:eastAsia="en-US"/>
        </w:rPr>
        <w:t xml:space="preserve">внесении изменений в разрешение на ввод объекта </w:t>
        <w:br/>
        <w:t>в эксплуатацию, подписанное Заявителем</w:t>
      </w:r>
      <w:r>
        <w:rPr>
          <w:rFonts w:cs="Liberation Serif" w:ascii="Liberation Serif" w:hAnsi="Liberation Serif"/>
          <w:sz w:val="28"/>
          <w:szCs w:val="28"/>
        </w:rPr>
        <w:t xml:space="preserve"> или Представителем заявителя, уполномоченным на подписание заявления, и оформленное согласно </w:t>
        <w:br/>
        <w:t xml:space="preserve">Приложению № 3 к Регламенту. </w:t>
      </w:r>
      <w:r>
        <w:rPr>
          <w:rFonts w:eastAsia="Calibri" w:cs="Liberation Serif" w:ascii="Liberation Serif" w:hAnsi="Liberation Serif"/>
          <w:bCs/>
          <w:color w:val="000000"/>
          <w:sz w:val="28"/>
          <w:szCs w:val="28"/>
          <w:lang w:eastAsia="en-US"/>
        </w:rPr>
        <w:t xml:space="preserve">Подача заявления и прилагаемых к нему документов возможны посредством личного обращения </w:t>
        <w:br/>
        <w:t xml:space="preserve">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 xml:space="preserve">В случае </w:t>
      </w:r>
      <w:r>
        <w:rPr>
          <w:rFonts w:eastAsia="Calibri" w:cs="Liberation Serif" w:ascii="Liberation Serif" w:hAnsi="Liberation Serif"/>
          <w:color w:val="000000"/>
          <w:sz w:val="28"/>
          <w:szCs w:val="28"/>
          <w:lang w:eastAsia="en-US"/>
        </w:rPr>
        <w:t xml:space="preserve">представления </w:t>
      </w:r>
      <w:r>
        <w:rPr>
          <w:rFonts w:eastAsia="Calibri" w:cs="Liberation Serif" w:ascii="Liberation Serif" w:hAnsi="Liberation Serif"/>
          <w:bCs/>
          <w:color w:val="000000"/>
          <w:sz w:val="28"/>
          <w:szCs w:val="28"/>
          <w:lang w:eastAsia="en-US"/>
        </w:rPr>
        <w:t xml:space="preserve">заявления </w:t>
        <w:br/>
        <w:t xml:space="preserve">о </w:t>
      </w:r>
      <w:r>
        <w:rPr>
          <w:rFonts w:eastAsia="Calibri" w:cs="Liberation Serif" w:ascii="Liberation Serif" w:hAnsi="Liberation Serif" w:eastAsiaTheme="minorHAnsi"/>
          <w:sz w:val="28"/>
          <w:szCs w:val="28"/>
          <w:lang w:eastAsia="en-US"/>
        </w:rPr>
        <w:t>внесении изменений в разрешение на ввод объекта в эксплуатацию</w:t>
      </w:r>
      <w:r>
        <w:rPr>
          <w:rFonts w:eastAsia="Calibri" w:cs="Liberation Serif" w:ascii="Liberation Serif" w:hAnsi="Liberation Serif"/>
          <w:color w:val="000000"/>
          <w:sz w:val="28"/>
          <w:szCs w:val="28"/>
          <w:lang w:eastAsia="en-US"/>
        </w:rPr>
        <w:t xml:space="preserve"> в электронной форме посредством Единого портала, </w:t>
      </w:r>
      <w:r>
        <w:rPr>
          <w:rFonts w:cs="Liberation Serif" w:ascii="Liberation Serif" w:hAnsi="Liberation Serif"/>
          <w:sz w:val="28"/>
          <w:szCs w:val="28"/>
        </w:rPr>
        <w:t xml:space="preserve">единой информационной системы жилищного строительства </w:t>
      </w:r>
      <w:r>
        <w:rPr>
          <w:rFonts w:eastAsia="Calibri" w:cs="Liberation Serif" w:ascii="Liberation Serif" w:hAnsi="Liberation Serif"/>
          <w:color w:val="000000"/>
          <w:sz w:val="28"/>
          <w:szCs w:val="28"/>
          <w:lang w:eastAsia="en-US"/>
        </w:rPr>
        <w:t xml:space="preserve">указанное заявление заполняется </w:t>
      </w:r>
      <w:r>
        <w:rPr>
          <w:rFonts w:eastAsia="Calibri" w:cs="Liberation Serif" w:ascii="Liberation Serif" w:hAnsi="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документ, удостоверяющий личность Заявителя </w:t>
      </w:r>
      <w:r>
        <w:rPr>
          <w:rFonts w:cs="Liberation Serif" w:ascii="Liberation Serif" w:hAnsi="Liberation Serif"/>
          <w:sz w:val="28"/>
          <w:szCs w:val="28"/>
        </w:rPr>
        <w:t xml:space="preserve">или Представителя заявителя, уполномоченного на подачу, получение документов, а также </w:t>
        <w:br/>
        <w:t xml:space="preserve">на подписание заявления, </w:t>
      </w:r>
      <w:r>
        <w:rPr>
          <w:rFonts w:cs="Liberation Serif" w:ascii="Liberation Serif" w:hAnsi="Liberation Serif"/>
          <w:color w:val="000000"/>
          <w:sz w:val="28"/>
          <w:szCs w:val="28"/>
        </w:rPr>
        <w:t xml:space="preserve">из числа документов, включенных в перечень, утвержденный </w:t>
      </w:r>
      <w:hyperlink r:id="rId9">
        <w:r>
          <w:rPr>
            <w:rFonts w:cs="Liberation Serif" w:ascii="Liberation Serif" w:hAnsi="Liberation Serif"/>
            <w:sz w:val="28"/>
            <w:szCs w:val="28"/>
          </w:rPr>
          <w:t>частью 6 статьи 7</w:t>
        </w:r>
      </w:hyperlink>
      <w:r>
        <w:rPr>
          <w:rFonts w:cs="Liberation Serif" w:ascii="Liberation Serif" w:hAnsi="Liberation Serif"/>
          <w:sz w:val="28"/>
          <w:szCs w:val="28"/>
        </w:rPr>
        <w:t xml:space="preserve"> Федерального закона от 27 июля 2010 года </w:t>
        <w:br/>
        <w:t>№ 210-ФЗ</w:t>
      </w:r>
      <w:r>
        <w:rPr>
          <w:rFonts w:eastAsia="Calibri" w:cs="Liberation Serif" w:ascii="Liberation Serif" w:hAnsi="Liberation Serif"/>
          <w:sz w:val="28"/>
          <w:szCs w:val="28"/>
          <w:lang w:eastAsia="en-US"/>
        </w:rPr>
        <w:t>,</w:t>
      </w:r>
      <w:r>
        <w:rPr>
          <w:rFonts w:cs="Liberation Serif" w:ascii="Liberation Serif" w:hAnsi="Liberation Serif"/>
          <w:sz w:val="28"/>
          <w:szCs w:val="28"/>
        </w:rPr>
        <w:t xml:space="preserve"> в случае </w:t>
      </w:r>
      <w:r>
        <w:rPr>
          <w:rFonts w:eastAsia="Calibri" w:cs="Liberation Serif" w:ascii="Liberation Serif" w:hAnsi="Liberation Serif"/>
          <w:bCs/>
          <w:color w:val="000000"/>
          <w:sz w:val="28"/>
          <w:szCs w:val="28"/>
          <w:lang w:eastAsia="en-US"/>
        </w:rPr>
        <w:t xml:space="preserve">представления заявления о </w:t>
      </w:r>
      <w:r>
        <w:rPr>
          <w:rFonts w:eastAsia="Calibri" w:cs="Liberation Serif" w:ascii="Liberation Serif" w:hAnsi="Liberation Serif" w:eastAsiaTheme="minorHAnsi"/>
          <w:sz w:val="28"/>
          <w:szCs w:val="28"/>
          <w:lang w:eastAsia="en-US"/>
        </w:rPr>
        <w:t>внесении изменений в разрешение на ввод объекта в эксплуатацию</w:t>
      </w:r>
      <w:r>
        <w:rPr>
          <w:rFonts w:eastAsia="Calibri" w:cs="Liberation Serif" w:ascii="Liberation Serif" w:hAnsi="Liberation Serif"/>
          <w:bCs/>
          <w:color w:val="000000"/>
          <w:sz w:val="28"/>
          <w:szCs w:val="28"/>
          <w:lang w:eastAsia="en-US"/>
        </w:rPr>
        <w:t xml:space="preserve"> и прилагаемых к нему документов посредством личного обращения в</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color w:val="000000"/>
          <w:sz w:val="28"/>
          <w:szCs w:val="28"/>
          <w:lang w:eastAsia="en-US"/>
        </w:rPr>
        <w:t xml:space="preserve">Администрацию Артинского городского округа </w:t>
      </w:r>
      <w:r>
        <w:rPr>
          <w:rFonts w:eastAsia="Calibri" w:cs="Liberation Serif" w:ascii="Liberation Serif" w:hAnsi="Liberation Serif"/>
          <w:bCs/>
          <w:color w:val="000000"/>
          <w:sz w:val="28"/>
          <w:szCs w:val="28"/>
          <w:lang w:eastAsia="en-US"/>
        </w:rPr>
        <w:t>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(документ подлежит возврату после удостоверения личности).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Pr>
          <w:rFonts w:cs="Liberation Serif" w:ascii="Liberation Serif" w:hAnsi="Liberation Serif"/>
          <w:bCs/>
          <w:color w:val="000000" w:themeColor="text1"/>
          <w:sz w:val="28"/>
          <w:szCs w:val="20"/>
        </w:rPr>
        <w:t>правомочного должностного лица такого юридического лица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 xml:space="preserve">а документ, выданный Заявителем, являющимся физическим лицом, </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bCs/>
          <w:color w:val="000000"/>
          <w:sz w:val="28"/>
          <w:szCs w:val="28"/>
          <w:lang w:eastAsia="en-US"/>
        </w:rPr>
        <w:t xml:space="preserve"> усиленной квалифицированной электронной подписью нотариуса</w:t>
      </w:r>
      <w:r>
        <w:rPr>
          <w:rFonts w:eastAsia="Calibri" w:cs="Liberation Serif" w:ascii="Liberation Serif" w:hAnsi="Liberation Serif" w:eastAsiaTheme="minorHAnsi"/>
          <w:sz w:val="28"/>
          <w:szCs w:val="28"/>
          <w:lang w:eastAsia="en-US"/>
        </w:rPr>
        <w:t xml:space="preserve">; </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4) </w:t>
      </w:r>
      <w:r>
        <w:rPr>
          <w:rFonts w:cs="Liberation Serif" w:ascii="Liberation Serif" w:hAnsi="Liberation Serif"/>
          <w:sz w:val="28"/>
          <w:szCs w:val="28"/>
        </w:rPr>
        <w:t>технический план объекта капитального строительства, подготовленный в соответствии с Федеральным законом от 13 июля 2015 года № 218-ФЗ и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5) </w:t>
      </w:r>
      <w:r>
        <w:rPr>
          <w:rFonts w:eastAsia="Calibri" w:cs="Liberation Serif" w:ascii="Liberation Serif" w:hAnsi="Liberation Serif" w:eastAsiaTheme="minorHAnsi"/>
          <w:bCs/>
          <w:sz w:val="28"/>
          <w:szCs w:val="28"/>
          <w:lang w:eastAsia="en-US"/>
        </w:rPr>
        <w:t xml:space="preserve">иные документы, предусмотренные </w:t>
      </w:r>
      <w:hyperlink r:id="rId10">
        <w:r>
          <w:rPr>
            <w:rFonts w:eastAsia="Calibri" w:cs="Liberation Serif" w:ascii="Liberation Serif" w:hAnsi="Liberation Serif" w:eastAsiaTheme="minorHAnsi"/>
            <w:bCs/>
            <w:sz w:val="28"/>
            <w:szCs w:val="28"/>
            <w:lang w:eastAsia="en-US"/>
          </w:rPr>
          <w:t>частью 3</w:t>
        </w:r>
      </w:hyperlink>
      <w:r>
        <w:rPr>
          <w:rFonts w:eastAsia="Calibri" w:cs="Liberation Serif" w:ascii="Liberation Serif" w:hAnsi="Liberation Serif" w:eastAsiaTheme="minorHAnsi"/>
          <w:bCs/>
          <w:sz w:val="28"/>
          <w:szCs w:val="28"/>
          <w:lang w:eastAsia="en-US"/>
        </w:rPr>
        <w:t xml:space="preserve">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w:t>
      </w:r>
      <w:r>
        <w:rPr>
          <w:rFonts w:cs="Liberation Serif" w:ascii="Liberation Serif" w:hAnsi="Liberation Serif"/>
          <w:sz w:val="28"/>
          <w:szCs w:val="28"/>
        </w:rPr>
        <w:t>статьи 55 Градостроительного кодекса Российской Федерации</w:t>
      </w:r>
      <w:r>
        <w:rPr>
          <w:rFonts w:eastAsia="Calibri" w:cs="Liberation Serif" w:ascii="Liberation Serif" w:hAnsi="Liberation Serif" w:eastAsiaTheme="minorHAnsi"/>
          <w:bCs/>
          <w:sz w:val="28"/>
          <w:szCs w:val="28"/>
          <w:lang w:eastAsia="en-US"/>
        </w:rPr>
        <w:t>;</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6)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внесении изменений в разрешение на ввод объекта </w:t>
        <w:br/>
        <w:t xml:space="preserve">в эксплуатацию содержит согласие, указанное в </w:t>
      </w:r>
      <w:hyperlink r:id="rId11" w:tgtFrame="&quot;Градостроительный кодекс Российской Федерации">
        <w:r>
          <w:rPr>
            <w:rFonts w:cs="Liberation Serif" w:ascii="Liberation Serif" w:hAnsi="Liberation Serif"/>
            <w:sz w:val="28"/>
            <w:szCs w:val="28"/>
          </w:rPr>
          <w:t>пункте 2 части 3.6 статьи 55</w:t>
        </w:r>
      </w:hyperlink>
      <w:r>
        <w:rPr>
          <w:rFonts w:cs="Liberation Serif" w:ascii="Liberation Serif" w:hAnsi="Liberation Serif"/>
          <w:sz w:val="28"/>
          <w:szCs w:val="28"/>
        </w:rPr>
        <w:t xml:space="preserve"> Градостроительного кодекса Российской Федерации);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7)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внесении изменений в разрешение на ввод объекта в эксплуатацию содержит согласие, указанное в </w:t>
      </w:r>
      <w:hyperlink r:id="rId12" w:tgtFrame="&quot;Градостроительный кодекс Российской Федерации">
        <w:r>
          <w:rPr>
            <w:rFonts w:cs="Liberation Serif" w:ascii="Liberation Serif" w:hAnsi="Liberation Serif"/>
            <w:sz w:val="28"/>
            <w:szCs w:val="28"/>
          </w:rPr>
          <w:t>пункте 2 части 3.6 статьи 55</w:t>
        </w:r>
      </w:hyperlink>
      <w:r>
        <w:rPr>
          <w:rFonts w:cs="Liberation Serif" w:ascii="Liberation Serif" w:hAnsi="Liberation Serif"/>
          <w:sz w:val="28"/>
          <w:szCs w:val="28"/>
        </w:rPr>
        <w:t xml:space="preserve"> Градостроительного кодекса Российской Федерации).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Кроме того, к заявлению о внесении изменений </w:t>
      </w:r>
      <w:r>
        <w:rPr>
          <w:rFonts w:eastAsia="Calibri" w:cs="Liberation Serif" w:ascii="Liberation Serif" w:hAnsi="Liberation Serif" w:eastAsiaTheme="minorHAnsi"/>
          <w:sz w:val="28"/>
          <w:szCs w:val="28"/>
          <w:lang w:eastAsia="en-US"/>
        </w:rPr>
        <w:t>в разрешение на ввод объекта в эксплуатацию</w:t>
      </w:r>
      <w:r>
        <w:rPr>
          <w:rFonts w:cs="Liberation Serif" w:ascii="Liberation Serif" w:hAnsi="Liberation Serif"/>
          <w:sz w:val="28"/>
          <w:szCs w:val="28"/>
        </w:rPr>
        <w:t xml:space="preserve"> Заявитель вправе представить подлинник разрешения на </w:t>
      </w:r>
      <w:r>
        <w:rPr>
          <w:rFonts w:eastAsia="Calibri" w:cs="Liberation Serif" w:ascii="Liberation Serif" w:hAnsi="Liberation Serif" w:eastAsiaTheme="minorHAnsi"/>
          <w:sz w:val="28"/>
          <w:szCs w:val="28"/>
          <w:lang w:eastAsia="en-US"/>
        </w:rPr>
        <w:t>ввод объекта в эксплуатацию</w:t>
      </w:r>
      <w:r>
        <w:rPr>
          <w:rFonts w:cs="Liberation Serif" w:ascii="Liberation Serif" w:hAnsi="Liberation Serif"/>
          <w:sz w:val="28"/>
          <w:szCs w:val="28"/>
        </w:rPr>
        <w:t xml:space="preserve">, в которое требуется внести изменения (в случае выдачи разрешения на </w:t>
      </w:r>
      <w:r>
        <w:rPr>
          <w:rFonts w:eastAsia="Calibri" w:cs="Liberation Serif" w:ascii="Liberation Serif" w:hAnsi="Liberation Serif" w:eastAsiaTheme="minorHAnsi"/>
          <w:sz w:val="28"/>
          <w:szCs w:val="28"/>
          <w:lang w:eastAsia="en-US"/>
        </w:rPr>
        <w:t>ввод объекта в эксплуатацию</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на бумажном носителе</w:t>
      </w:r>
      <w:r>
        <w:rPr>
          <w:rFonts w:cs="Liberation Serif" w:ascii="Liberation Serif" w:hAnsi="Liberation Serif"/>
          <w:sz w:val="28"/>
          <w:szCs w:val="28"/>
        </w:rPr>
        <w:t>).</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 xml:space="preserve">2.11. </w:t>
      </w:r>
      <w:r>
        <w:rPr>
          <w:rFonts w:eastAsia="Calibri" w:cs="Liberation Serif" w:ascii="Liberation Serif" w:hAnsi="Liberation Serif" w:eastAsiaTheme="minorHAnsi"/>
          <w:sz w:val="28"/>
          <w:szCs w:val="28"/>
          <w:lang w:eastAsia="en-US"/>
        </w:rPr>
        <w:t xml:space="preserve">Для принятия решения о выдаче </w:t>
      </w:r>
      <w:r>
        <w:rPr>
          <w:rFonts w:cs="Liberation Serif" w:ascii="Liberation Serif" w:hAnsi="Liberation Serif"/>
          <w:sz w:val="28"/>
          <w:szCs w:val="28"/>
        </w:rPr>
        <w:t xml:space="preserve">дубликата разрешения на ввод объекта в эксплуатацию </w:t>
      </w:r>
      <w:r>
        <w:rPr>
          <w:rFonts w:eastAsia="Calibri" w:cs="Liberation Serif" w:ascii="Liberation Serif" w:hAnsi="Liberation Serif" w:eastAsiaTheme="minorHAnsi"/>
          <w:sz w:val="28"/>
          <w:szCs w:val="28"/>
          <w:lang w:eastAsia="en-US"/>
        </w:rPr>
        <w:t xml:space="preserve">(вариант № 3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sz w:val="28"/>
          <w:szCs w:val="28"/>
          <w:lang w:eastAsia="en-US"/>
        </w:rPr>
        <w:t xml:space="preserve">) Заявитель представляет в </w:t>
      </w:r>
      <w:r>
        <w:rPr>
          <w:rFonts w:eastAsia="Calibri" w:cs="Liberation Serif" w:ascii="Liberation Serif" w:hAnsi="Liberation Serif" w:eastAsiaTheme="minorHAnsi"/>
          <w:color w:val="000000"/>
          <w:sz w:val="28"/>
          <w:szCs w:val="28"/>
          <w:lang w:eastAsia="en-US"/>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следующие документы:</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1) заявление </w:t>
      </w:r>
      <w:r>
        <w:rPr>
          <w:rFonts w:eastAsia="Calibri" w:cs="Liberation Serif" w:ascii="Liberation Serif" w:hAnsi="Liberation Serif"/>
          <w:bCs/>
          <w:color w:val="000000"/>
          <w:sz w:val="28"/>
          <w:szCs w:val="28"/>
          <w:lang w:eastAsia="en-US"/>
        </w:rPr>
        <w:t xml:space="preserve">о </w:t>
      </w:r>
      <w:r>
        <w:rPr>
          <w:rFonts w:eastAsia="Calibri" w:cs="Liberation Serif" w:ascii="Liberation Serif" w:hAnsi="Liberation Serif" w:eastAsiaTheme="minorHAnsi"/>
          <w:sz w:val="28"/>
          <w:szCs w:val="28"/>
          <w:lang w:eastAsia="en-US"/>
        </w:rPr>
        <w:t xml:space="preserve">выдаче </w:t>
      </w:r>
      <w:r>
        <w:rPr>
          <w:rFonts w:cs="Liberation Serif" w:ascii="Liberation Serif" w:hAnsi="Liberation Serif"/>
          <w:sz w:val="28"/>
          <w:szCs w:val="28"/>
        </w:rPr>
        <w:t>дубликата разрешения на ввод объекта в эксплуатацию</w:t>
      </w:r>
      <w:r>
        <w:rPr>
          <w:rFonts w:eastAsia="Calibri" w:cs="Liberation Serif" w:ascii="Liberation Serif" w:hAnsi="Liberation Serif" w:eastAsiaTheme="minorHAnsi"/>
          <w:sz w:val="28"/>
          <w:szCs w:val="28"/>
          <w:lang w:eastAsia="en-US"/>
        </w:rPr>
        <w:t>, подписанное Заявителем</w:t>
      </w:r>
      <w:r>
        <w:rPr>
          <w:rFonts w:cs="Liberation Serif" w:ascii="Liberation Serif" w:hAnsi="Liberation Serif"/>
          <w:sz w:val="28"/>
          <w:szCs w:val="28"/>
        </w:rPr>
        <w:t xml:space="preserve"> или Представителем заявителя, уполномоченным на подписание заявления, и оформленное согласно Приложению № 4 к Регламенту. </w:t>
      </w:r>
      <w:r>
        <w:rPr>
          <w:rFonts w:eastAsia="Calibri" w:cs="Liberation Serif" w:ascii="Liberation Serif" w:hAnsi="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 xml:space="preserve">В случае </w:t>
      </w:r>
      <w:r>
        <w:rPr>
          <w:rFonts w:eastAsia="Calibri" w:cs="Liberation Serif" w:ascii="Liberation Serif" w:hAnsi="Liberation Serif"/>
          <w:color w:val="000000"/>
          <w:sz w:val="28"/>
          <w:szCs w:val="28"/>
          <w:lang w:eastAsia="en-US"/>
        </w:rPr>
        <w:t xml:space="preserve">представления </w:t>
      </w:r>
      <w:r>
        <w:rPr>
          <w:rFonts w:eastAsia="Calibri" w:cs="Liberation Serif" w:ascii="Liberation Serif" w:hAnsi="Liberation Serif"/>
          <w:bCs/>
          <w:color w:val="000000"/>
          <w:sz w:val="28"/>
          <w:szCs w:val="28"/>
          <w:lang w:eastAsia="en-US"/>
        </w:rPr>
        <w:t xml:space="preserve">заявления о </w:t>
      </w:r>
      <w:r>
        <w:rPr>
          <w:rFonts w:eastAsia="Calibri" w:cs="Liberation Serif" w:ascii="Liberation Serif" w:hAnsi="Liberation Serif" w:eastAsiaTheme="minorHAnsi"/>
          <w:sz w:val="28"/>
          <w:szCs w:val="28"/>
          <w:lang w:eastAsia="en-US"/>
        </w:rPr>
        <w:t xml:space="preserve">выдаче </w:t>
      </w:r>
      <w:r>
        <w:rPr>
          <w:rFonts w:cs="Liberation Serif" w:ascii="Liberation Serif" w:hAnsi="Liberation Serif"/>
          <w:sz w:val="28"/>
          <w:szCs w:val="28"/>
        </w:rPr>
        <w:t>дубликата разрешения на ввод объекта в эксплуатацию</w:t>
      </w:r>
      <w:r>
        <w:rPr>
          <w:rFonts w:eastAsia="Calibri" w:cs="Liberation Serif" w:ascii="Liberation Serif" w:hAnsi="Liberation Serif"/>
          <w:color w:val="000000"/>
          <w:sz w:val="28"/>
          <w:szCs w:val="28"/>
          <w:lang w:eastAsia="en-US"/>
        </w:rPr>
        <w:t xml:space="preserve"> в электронной форме посредством Единого портала указанное заявление заполняется </w:t>
      </w:r>
      <w:r>
        <w:rPr>
          <w:rFonts w:eastAsia="Calibri" w:cs="Liberation Serif" w:ascii="Liberation Serif" w:hAnsi="Liberation Serif"/>
          <w:bCs/>
          <w:color w:val="000000"/>
          <w:sz w:val="28"/>
          <w:szCs w:val="28"/>
          <w:lang w:eastAsia="en-US"/>
        </w:rPr>
        <w:t xml:space="preserve">путем внесения соответствующих сведений </w:t>
        <w:br/>
        <w:t>в интерактивную форму в указанной информационной системе;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документ, удостоверяющий личность Заявителя </w:t>
      </w:r>
      <w:r>
        <w:rPr>
          <w:rFonts w:cs="Liberation Serif" w:ascii="Liberation Serif" w:hAnsi="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cs="Liberation Serif" w:ascii="Liberation Serif" w:hAnsi="Liberation Serif"/>
          <w:color w:val="000000"/>
          <w:sz w:val="28"/>
          <w:szCs w:val="28"/>
        </w:rPr>
        <w:t xml:space="preserve">из числа документов, включенных в перечень, утвержденный </w:t>
      </w:r>
      <w:hyperlink r:id="rId13">
        <w:r>
          <w:rPr>
            <w:rFonts w:cs="Liberation Serif" w:ascii="Liberation Serif" w:hAnsi="Liberation Serif"/>
            <w:sz w:val="28"/>
            <w:szCs w:val="28"/>
          </w:rPr>
          <w:t>частью 6 статьи 7</w:t>
        </w:r>
      </w:hyperlink>
      <w:r>
        <w:rPr>
          <w:rFonts w:cs="Liberation Serif" w:ascii="Liberation Serif" w:hAnsi="Liberation Serif"/>
          <w:sz w:val="28"/>
          <w:szCs w:val="28"/>
        </w:rPr>
        <w:t xml:space="preserve"> Федерального закона от </w:t>
      </w:r>
      <w:r>
        <w:rPr>
          <w:rFonts w:eastAsia="Calibri" w:cs="Liberation Serif" w:ascii="Liberation Serif" w:hAnsi="Liberation Serif"/>
          <w:sz w:val="28"/>
          <w:szCs w:val="28"/>
          <w:lang w:eastAsia="en-US"/>
        </w:rPr>
        <w:t xml:space="preserve">27 июля 2010 года </w:t>
        <w:br/>
        <w:t>№ 210-ФЗ,</w:t>
      </w:r>
      <w:r>
        <w:rPr>
          <w:rFonts w:cs="Liberation Serif" w:ascii="Liberation Serif" w:hAnsi="Liberation Serif"/>
          <w:sz w:val="28"/>
          <w:szCs w:val="28"/>
        </w:rPr>
        <w:t xml:space="preserve"> в случае </w:t>
      </w:r>
      <w:r>
        <w:rPr>
          <w:rFonts w:eastAsia="Calibri" w:cs="Liberation Serif" w:ascii="Liberation Serif" w:hAnsi="Liberation Serif"/>
          <w:bCs/>
          <w:color w:val="000000"/>
          <w:sz w:val="28"/>
          <w:szCs w:val="28"/>
          <w:lang w:eastAsia="en-US"/>
        </w:rPr>
        <w:t xml:space="preserve">представления заявления о </w:t>
      </w:r>
      <w:r>
        <w:rPr>
          <w:rFonts w:eastAsia="Calibri" w:cs="Liberation Serif" w:ascii="Liberation Serif" w:hAnsi="Liberation Serif" w:eastAsiaTheme="minorHAnsi"/>
          <w:sz w:val="28"/>
          <w:szCs w:val="28"/>
          <w:lang w:eastAsia="en-US"/>
        </w:rPr>
        <w:t xml:space="preserve">выдаче </w:t>
      </w:r>
      <w:r>
        <w:rPr>
          <w:rFonts w:cs="Liberation Serif" w:ascii="Liberation Serif" w:hAnsi="Liberation Serif"/>
          <w:sz w:val="28"/>
          <w:szCs w:val="28"/>
        </w:rPr>
        <w:t>дубликата разрешения на ввод объекта в эксплуатацию</w:t>
      </w:r>
      <w:r>
        <w:rPr>
          <w:rFonts w:eastAsia="Calibri" w:cs="Liberation Serif" w:ascii="Liberation Serif" w:hAnsi="Liberation Serif"/>
          <w:bCs/>
          <w:color w:val="000000"/>
          <w:sz w:val="28"/>
          <w:szCs w:val="28"/>
          <w:lang w:eastAsia="en-US"/>
        </w:rPr>
        <w:t xml:space="preserve"> и прилагаемых к нему документов посредством личного обращения в</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(документ подлежит возврату после удостоверения личности).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eastAsia="Calibri" w:cs="Liberation Serif" w:ascii="Liberation Serif" w:hAnsi="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br/>
        <w:t xml:space="preserve">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eastAsia="Calibri" w:cs="Liberation Serif" w:ascii="Liberation Serif" w:hAnsi="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Pr>
          <w:rFonts w:cs="Liberation Serif" w:ascii="Liberation Serif" w:hAnsi="Liberation Serif"/>
          <w:bCs/>
          <w:color w:val="000000" w:themeColor="text1"/>
          <w:sz w:val="28"/>
          <w:szCs w:val="20"/>
        </w:rPr>
        <w:t>правомочного должностного лица такого юридического лица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 xml:space="preserve">а документ, выданный Заявителем, являющимся физическим лицом, </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bCs/>
          <w:color w:val="000000"/>
          <w:sz w:val="28"/>
          <w:szCs w:val="28"/>
          <w:lang w:eastAsia="en-US"/>
        </w:rPr>
        <w:t xml:space="preserve"> усиленной квалифицированной электронной подписью нотариуса</w:t>
      </w:r>
      <w:r>
        <w:rPr>
          <w:rFonts w:cs="Liberation Serif" w:ascii="Liberation Serif" w:hAnsi="Liberation Serif"/>
          <w:sz w:val="28"/>
          <w:szCs w:val="28"/>
        </w:rPr>
        <w:t>.</w:t>
      </w:r>
      <w:r>
        <w:rPr>
          <w:rFonts w:eastAsia="Calibri" w:cs="Liberation Serif" w:ascii="Liberation Serif" w:hAnsi="Liberation Serif" w:eastAsiaTheme="minorHAnsi"/>
          <w:sz w:val="28"/>
          <w:szCs w:val="28"/>
          <w:lang w:eastAsia="en-US"/>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2.12. В случае выявления опечатки и (или) ошибки в документе, являющемся результатом предоставления муниципальной услуги, Заявитель вправе обратиться в </w:t>
      </w:r>
      <w:r>
        <w:rPr>
          <w:rFonts w:eastAsia="Calibri" w:cs="Liberation Serif" w:ascii="Liberation Serif" w:hAnsi="Liberation Serif" w:eastAsiaTheme="minorHAnsi"/>
          <w:color w:val="000000"/>
          <w:sz w:val="28"/>
          <w:szCs w:val="28"/>
          <w:lang w:eastAsia="en-US"/>
        </w:rPr>
        <w:t>Администрацию Артинского городского округа</w:t>
      </w:r>
      <w:r>
        <w:rPr>
          <w:rFonts w:cs="Liberation Serif" w:ascii="Liberation Serif" w:hAnsi="Liberation Serif"/>
          <w:sz w:val="28"/>
          <w:szCs w:val="28"/>
        </w:rPr>
        <w:t xml:space="preserve"> с заявлением об исправлении допущенной опечатки и (или) ошибки. Технической ошибкой, допущенной при оформлении </w:t>
      </w:r>
      <w:r>
        <w:rPr>
          <w:rFonts w:eastAsia="Calibri" w:cs="Liberation Serif" w:ascii="Liberation Serif" w:hAnsi="Liberation Serif" w:eastAsiaTheme="minorHAnsi"/>
          <w:bCs/>
          <w:sz w:val="28"/>
          <w:szCs w:val="28"/>
          <w:lang w:eastAsia="en-US"/>
        </w:rPr>
        <w:t>разрешения на ввод объекта в эксплуатацию</w:t>
      </w:r>
      <w:r>
        <w:rPr>
          <w:rFonts w:cs="Liberation Serif" w:ascii="Liberation Serif" w:hAnsi="Liberation Serif"/>
          <w:sz w:val="28"/>
          <w:szCs w:val="28"/>
        </w:rPr>
        <w:t>, является описка, опечатка, грамматическая или арифметическая ошибка либо иная подобная ошибка.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Для принятия решения </w:t>
      </w:r>
      <w:r>
        <w:rPr>
          <w:rFonts w:cs="Liberation Serif" w:ascii="Liberation Serif" w:hAnsi="Liberation Serif"/>
          <w:sz w:val="28"/>
          <w:szCs w:val="28"/>
        </w:rPr>
        <w:t xml:space="preserve">об исправлении опечатки и (или) ошибки </w:t>
      </w:r>
      <w:r>
        <w:rPr>
          <w:rFonts w:eastAsia="Calibri" w:cs="Liberation Serif" w:ascii="Liberation Serif" w:hAnsi="Liberation Serif" w:eastAsiaTheme="minorHAnsi"/>
          <w:sz w:val="28"/>
          <w:szCs w:val="28"/>
          <w:lang w:eastAsia="en-US"/>
        </w:rPr>
        <w:t xml:space="preserve">(вариант № 4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sz w:val="28"/>
          <w:szCs w:val="28"/>
          <w:lang w:eastAsia="en-US"/>
        </w:rPr>
        <w:t>) Заявитель представляет в Администрацию Артинского городского округа следующие документы:</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1) заявление </w:t>
      </w:r>
      <w:r>
        <w:rPr>
          <w:rFonts w:cs="Liberation Serif" w:ascii="Liberation Serif" w:hAnsi="Liberation Serif"/>
          <w:sz w:val="28"/>
          <w:szCs w:val="28"/>
        </w:rPr>
        <w:t>об исправлении опечатки и (или) ошибки</w:t>
      </w:r>
      <w:r>
        <w:rPr>
          <w:rFonts w:eastAsia="Calibri" w:cs="Liberation Serif" w:ascii="Liberation Serif" w:hAnsi="Liberation Serif" w:eastAsiaTheme="minorHAnsi"/>
          <w:sz w:val="28"/>
          <w:szCs w:val="28"/>
          <w:lang w:eastAsia="en-US"/>
        </w:rPr>
        <w:t>, подписанное Заявителем</w:t>
      </w:r>
      <w:r>
        <w:rPr>
          <w:rFonts w:cs="Liberation Serif" w:ascii="Liberation Serif" w:hAnsi="Liberation Serif"/>
          <w:sz w:val="28"/>
          <w:szCs w:val="28"/>
        </w:rPr>
        <w:t xml:space="preserve"> или Представителем заявителя, уполномоченным на подписание заявления, и оформленное согласно Приложению № 5 к Регламенту. </w:t>
      </w:r>
      <w:r>
        <w:rPr>
          <w:rFonts w:eastAsia="Calibri" w:cs="Liberation Serif" w:ascii="Liberation Serif" w:hAnsi="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 xml:space="preserve">В случае </w:t>
      </w:r>
      <w:r>
        <w:rPr>
          <w:rFonts w:eastAsia="Calibri" w:cs="Liberation Serif" w:ascii="Liberation Serif" w:hAnsi="Liberation Serif"/>
          <w:color w:val="000000"/>
          <w:sz w:val="28"/>
          <w:szCs w:val="28"/>
          <w:lang w:eastAsia="en-US"/>
        </w:rPr>
        <w:t xml:space="preserve">представления </w:t>
      </w:r>
      <w:r>
        <w:rPr>
          <w:rFonts w:eastAsia="Calibri" w:cs="Liberation Serif" w:ascii="Liberation Serif" w:hAnsi="Liberation Serif"/>
          <w:bCs/>
          <w:color w:val="000000"/>
          <w:sz w:val="28"/>
          <w:szCs w:val="28"/>
          <w:lang w:eastAsia="en-US"/>
        </w:rPr>
        <w:t xml:space="preserve">заявления </w:t>
        <w:br/>
      </w:r>
      <w:r>
        <w:rPr>
          <w:rFonts w:cs="Liberation Serif" w:ascii="Liberation Serif" w:hAnsi="Liberation Serif"/>
          <w:sz w:val="28"/>
          <w:szCs w:val="28"/>
        </w:rPr>
        <w:t xml:space="preserve">об исправлении опечатки и (или) ошибки </w:t>
      </w:r>
      <w:r>
        <w:rPr>
          <w:rFonts w:eastAsia="Calibri" w:cs="Liberation Serif" w:ascii="Liberation Serif" w:hAnsi="Liberation Serif"/>
          <w:color w:val="000000"/>
          <w:sz w:val="28"/>
          <w:szCs w:val="28"/>
          <w:lang w:eastAsia="en-US"/>
        </w:rPr>
        <w:t>в электронной форме посредством Единого портала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color w:val="000000"/>
          <w:sz w:val="28"/>
          <w:szCs w:val="28"/>
          <w:lang w:eastAsia="en-US"/>
        </w:rPr>
        <w:t xml:space="preserve">указанное заявление заполняется </w:t>
      </w:r>
      <w:r>
        <w:rPr>
          <w:rFonts w:eastAsia="Calibri" w:cs="Liberation Serif" w:ascii="Liberation Serif" w:hAnsi="Liberation Serif"/>
          <w:bCs/>
          <w:color w:val="000000"/>
          <w:sz w:val="28"/>
          <w:szCs w:val="28"/>
          <w:lang w:eastAsia="en-US"/>
        </w:rPr>
        <w:t>путем внесения соответствующих сведений в интерактивную форму в указанной информационной системе;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документ, удостоверяющий личность Заявителя </w:t>
      </w:r>
      <w:r>
        <w:rPr>
          <w:rFonts w:cs="Liberation Serif" w:ascii="Liberation Serif" w:hAnsi="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cs="Liberation Serif" w:ascii="Liberation Serif" w:hAnsi="Liberation Serif"/>
          <w:color w:val="000000"/>
          <w:sz w:val="28"/>
          <w:szCs w:val="28"/>
        </w:rPr>
        <w:t xml:space="preserve">из числа документов, включенных в перечень, утвержденный </w:t>
      </w:r>
      <w:hyperlink r:id="rId14">
        <w:r>
          <w:rPr>
            <w:rFonts w:cs="Liberation Serif" w:ascii="Liberation Serif" w:hAnsi="Liberation Serif"/>
            <w:sz w:val="28"/>
            <w:szCs w:val="28"/>
          </w:rPr>
          <w:t>частью 6 статьи 7</w:t>
        </w:r>
      </w:hyperlink>
      <w:r>
        <w:rPr>
          <w:rFonts w:cs="Liberation Serif" w:ascii="Liberation Serif" w:hAnsi="Liberation Serif"/>
          <w:sz w:val="28"/>
          <w:szCs w:val="28"/>
        </w:rPr>
        <w:t xml:space="preserve"> Федерального закона от </w:t>
      </w:r>
      <w:r>
        <w:rPr>
          <w:rFonts w:eastAsia="Calibri" w:cs="Liberation Serif" w:ascii="Liberation Serif" w:hAnsi="Liberation Serif"/>
          <w:sz w:val="28"/>
          <w:szCs w:val="28"/>
          <w:lang w:eastAsia="en-US"/>
        </w:rPr>
        <w:t xml:space="preserve">27 июля 2010 года </w:t>
        <w:br/>
        <w:t>№ 210-ФЗ,</w:t>
      </w:r>
      <w:r>
        <w:rPr>
          <w:rFonts w:cs="Liberation Serif" w:ascii="Liberation Serif" w:hAnsi="Liberation Serif"/>
          <w:sz w:val="28"/>
          <w:szCs w:val="28"/>
        </w:rPr>
        <w:t xml:space="preserve"> в случае </w:t>
      </w:r>
      <w:r>
        <w:rPr>
          <w:rFonts w:eastAsia="Calibri" w:cs="Liberation Serif" w:ascii="Liberation Serif" w:hAnsi="Liberation Serif"/>
          <w:bCs/>
          <w:color w:val="000000"/>
          <w:sz w:val="28"/>
          <w:szCs w:val="28"/>
          <w:lang w:eastAsia="en-US"/>
        </w:rPr>
        <w:t xml:space="preserve">представления заявления </w:t>
      </w:r>
      <w:r>
        <w:rPr>
          <w:rFonts w:cs="Liberation Serif" w:ascii="Liberation Serif" w:hAnsi="Liberation Serif"/>
          <w:sz w:val="28"/>
          <w:szCs w:val="28"/>
        </w:rPr>
        <w:t>об исправлении технической ошибки</w:t>
      </w:r>
      <w:r>
        <w:rPr>
          <w:rFonts w:eastAsia="Calibri" w:cs="Liberation Serif" w:ascii="Liberation Serif" w:hAnsi="Liberation Serif"/>
          <w:bCs/>
          <w:color w:val="000000"/>
          <w:sz w:val="28"/>
          <w:szCs w:val="28"/>
          <w:lang w:eastAsia="en-US"/>
        </w:rPr>
        <w:t xml:space="preserve"> и прилагаемых к нему документов посредством личного обращения </w:t>
        <w:br/>
        <w:t>в</w:t>
      </w:r>
      <w:r>
        <w:rPr>
          <w:rFonts w:eastAsia="Calibri" w:cs="Liberation Serif" w:ascii="Liberation Serif" w:hAnsi="Liberation Serif" w:eastAsiaTheme="minorHAnsi"/>
          <w:sz w:val="28"/>
          <w:szCs w:val="28"/>
          <w:lang w:eastAsia="en-US"/>
        </w:rPr>
        <w:t xml:space="preserve"> Администрацию Артинского городского округа</w:t>
      </w:r>
      <w:r>
        <w:rPr>
          <w:rFonts w:cs="Liberation Serif" w:ascii="Liberation Serif" w:hAnsi="Liberation Serif"/>
          <w:color w:val="000000"/>
          <w:sz w:val="28"/>
          <w:szCs w:val="28"/>
        </w:rPr>
        <w:t xml:space="preserve"> </w:t>
      </w:r>
      <w:r>
        <w:rPr>
          <w:rFonts w:eastAsia="Calibri" w:cs="Liberation Serif" w:ascii="Liberation Serif" w:hAnsi="Liberation Serif"/>
          <w:bCs/>
          <w:color w:val="000000"/>
          <w:sz w:val="28"/>
          <w:szCs w:val="28"/>
          <w:lang w:eastAsia="en-US"/>
        </w:rPr>
        <w:t>или через М</w:t>
      </w:r>
      <w:r>
        <w:rPr>
          <w:rFonts w:eastAsia="Calibri" w:cs="Liberation Serif" w:ascii="Liberation Serif" w:hAnsi="Liberation Serif"/>
          <w:color w:val="000000"/>
          <w:sz w:val="28"/>
          <w:szCs w:val="28"/>
          <w:lang w:eastAsia="en-US"/>
        </w:rPr>
        <w:t>ногофункциональный центр</w:t>
      </w:r>
      <w:r>
        <w:rPr>
          <w:rFonts w:cs="Liberation Serif" w:ascii="Liberation Serif" w:hAnsi="Liberation Serif"/>
          <w:sz w:val="28"/>
          <w:szCs w:val="28"/>
        </w:rPr>
        <w:t xml:space="preserve"> (документ подлежит возврату после удостоверения личности).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Единого портала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bCs/>
          <w:color w:val="000000"/>
          <w:sz w:val="28"/>
          <w:szCs w:val="28"/>
          <w:lang w:eastAsia="en-US"/>
        </w:rPr>
        <w:t xml:space="preserve">представление указанного документа </w:t>
        <w:br/>
        <w:t>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w:t>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Pr>
          <w:rFonts w:eastAsia="Calibri" w:cs="Liberation Serif" w:ascii="Liberation Serif" w:hAnsi="Liberation Serif"/>
          <w:bCs/>
          <w:color w:val="000000"/>
          <w:sz w:val="28"/>
          <w:szCs w:val="28"/>
          <w:lang w:eastAsia="en-US"/>
        </w:rPr>
        <w:t xml:space="preserve">В случае представления документов в электронной форме посредством </w:t>
      </w:r>
      <w:r>
        <w:rPr>
          <w:rFonts w:eastAsia="Calibri" w:cs="Liberation Serif" w:ascii="Liberation Serif" w:hAnsi="Liberation Serif"/>
          <w:color w:val="000000"/>
          <w:sz w:val="28"/>
          <w:szCs w:val="28"/>
          <w:lang w:eastAsia="en-US"/>
        </w:rPr>
        <w:t xml:space="preserve">Единого портала </w:t>
      </w:r>
      <w:r>
        <w:rPr>
          <w:rFonts w:eastAsia="Calibri" w:cs="Liberation Serif" w:ascii="Liberation Serif" w:hAnsi="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Pr>
          <w:rFonts w:cs="Liberation Serif" w:ascii="Liberation Serif" w:hAnsi="Liberation Serif"/>
          <w:bCs/>
          <w:color w:val="000000" w:themeColor="text1"/>
          <w:sz w:val="28"/>
          <w:szCs w:val="20"/>
        </w:rPr>
        <w:t>правомочного должностного лица такого юридического лица</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bCs/>
          <w:color w:val="000000"/>
          <w:sz w:val="28"/>
          <w:szCs w:val="28"/>
          <w:lang w:eastAsia="en-US"/>
        </w:rPr>
        <w:t xml:space="preserve">а документ, выданный Заявителем, являющимся физическим лицом, </w:t>
      </w: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bCs/>
          <w:color w:val="000000"/>
          <w:sz w:val="28"/>
          <w:szCs w:val="28"/>
          <w:lang w:eastAsia="en-US"/>
        </w:rPr>
        <w:t xml:space="preserve"> усиленной квалифицированной электронной подписью нотариуса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 </w:t>
      </w:r>
      <w:r>
        <w:rPr>
          <w:rFonts w:cs="Liberation Serif" w:ascii="Liberation Serif" w:hAnsi="Liberation Serif"/>
          <w:sz w:val="28"/>
          <w:szCs w:val="28"/>
        </w:rPr>
        <w:t>документы, имеющие юридическую силу, свидетельствующие о наличии технической ошибки (в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Заявитель вправе представить </w:t>
      </w:r>
      <w:r>
        <w:rPr>
          <w:rFonts w:cs="Liberation Serif" w:ascii="Liberation Serif" w:hAnsi="Liberation Serif"/>
          <w:sz w:val="28"/>
          <w:szCs w:val="28"/>
        </w:rPr>
        <w:t xml:space="preserve">оригинал </w:t>
      </w:r>
      <w:r>
        <w:rPr>
          <w:rFonts w:eastAsia="Calibri" w:cs="Liberation Serif" w:ascii="Liberation Serif" w:hAnsi="Liberation Serif" w:eastAsiaTheme="minorHAnsi"/>
          <w:bCs/>
          <w:sz w:val="28"/>
          <w:szCs w:val="28"/>
          <w:lang w:eastAsia="en-US"/>
        </w:rPr>
        <w:t xml:space="preserve">разрешения на </w:t>
      </w:r>
      <w:r>
        <w:rPr>
          <w:rFonts w:cs="Liberation Serif" w:ascii="Liberation Serif" w:hAnsi="Liberation Serif"/>
          <w:sz w:val="28"/>
          <w:szCs w:val="28"/>
        </w:rPr>
        <w:t xml:space="preserve">ввод объекта </w:t>
        <w:br/>
        <w:t>в эксплуатацию, в котором требуется исправить опечатку и (или) ошибку (в случае выдачи разрешения на ввод объекта в эксплуатацию на бумажном носителе);</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2.13. </w:t>
      </w:r>
      <w:r>
        <w:rPr>
          <w:rFonts w:eastAsia="Calibri" w:cs="Liberation Serif" w:ascii="Liberation Serif" w:hAnsi="Liberation Serif"/>
          <w:bCs/>
          <w:color w:val="000000"/>
          <w:sz w:val="28"/>
          <w:szCs w:val="28"/>
          <w:lang w:eastAsia="en-US"/>
        </w:rPr>
        <w:t xml:space="preserve">Заявитель не позднее рабочего дня, предшествующего дню окончания срока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bCs/>
          <w:color w:val="000000"/>
          <w:sz w:val="28"/>
          <w:szCs w:val="28"/>
          <w:lang w:eastAsia="en-US"/>
        </w:rPr>
        <w:t xml:space="preserve"> услуги, вправе обратиться </w:t>
        <w:br/>
        <w:t xml:space="preserve">в </w:t>
      </w:r>
      <w:r>
        <w:rPr>
          <w:rFonts w:eastAsia="Calibri" w:cs="Liberation Serif" w:ascii="Liberation Serif" w:hAnsi="Liberation Serif" w:eastAsiaTheme="minorHAnsi"/>
          <w:bCs/>
          <w:color w:val="000000"/>
          <w:sz w:val="28"/>
          <w:szCs w:val="28"/>
          <w:lang w:eastAsia="en-US"/>
        </w:rPr>
        <w:t xml:space="preserve">Администрацию Артинского городского округа </w:t>
      </w:r>
      <w:r>
        <w:rPr>
          <w:rFonts w:eastAsia="Calibri" w:cs="Liberation Serif" w:ascii="Liberation Serif" w:hAnsi="Liberation Serif"/>
          <w:bCs/>
          <w:color w:val="000000"/>
          <w:sz w:val="28"/>
          <w:szCs w:val="28"/>
          <w:lang w:eastAsia="en-US"/>
        </w:rPr>
        <w:t>с заявлением об оставлении заявления о предоставлении муниципальной услуги без рассмотрения.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Для принятия решения </w:t>
      </w:r>
      <w:r>
        <w:rPr>
          <w:rFonts w:cs="Liberation Serif" w:ascii="Liberation Serif" w:hAnsi="Liberation Serif"/>
          <w:sz w:val="28"/>
          <w:szCs w:val="28"/>
        </w:rPr>
        <w:t xml:space="preserve">об </w:t>
      </w:r>
      <w:r>
        <w:rPr>
          <w:rFonts w:eastAsia="Calibri" w:cs="Liberation Serif" w:ascii="Liberation Serif" w:hAnsi="Liberation Serif"/>
          <w:bCs/>
          <w:color w:val="000000"/>
          <w:sz w:val="28"/>
          <w:szCs w:val="28"/>
          <w:lang w:eastAsia="en-US"/>
        </w:rPr>
        <w:t>оставлении заявления о предоставления муниципальной услуги без рассмотрения</w:t>
      </w:r>
      <w:r>
        <w:rPr>
          <w:rFonts w:eastAsia="Calibri" w:cs="Liberation Serif" w:ascii="Liberation Serif" w:hAnsi="Liberation Serif" w:eastAsiaTheme="minorHAnsi"/>
          <w:sz w:val="28"/>
          <w:szCs w:val="28"/>
          <w:lang w:eastAsia="en-US"/>
        </w:rPr>
        <w:t xml:space="preserve"> (вариант № 5 </w:t>
      </w:r>
      <w:r>
        <w:rPr>
          <w:rFonts w:cs="Liberation Serif" w:ascii="Liberation Serif" w:hAnsi="Liberation Serif"/>
          <w:sz w:val="28"/>
          <w:szCs w:val="28"/>
        </w:rPr>
        <w:t xml:space="preserve">предоставления </w:t>
      </w:r>
      <w:r>
        <w:rPr>
          <w:rFonts w:eastAsia="Calibri" w:cs="Liberation Serif" w:ascii="Liberation Serif" w:hAnsi="Liberation Serif"/>
          <w:bCs/>
          <w:color w:val="000000"/>
          <w:sz w:val="28"/>
          <w:szCs w:val="28"/>
          <w:lang w:eastAsia="en-US"/>
        </w:rPr>
        <w:t>муниципальной</w:t>
      </w:r>
      <w:r>
        <w:rPr>
          <w:rFonts w:cs="Liberation Serif" w:ascii="Liberation Serif" w:hAnsi="Liberation Serif"/>
          <w:sz w:val="28"/>
          <w:szCs w:val="28"/>
        </w:rPr>
        <w:t xml:space="preserve"> услуги</w:t>
      </w:r>
      <w:r>
        <w:rPr>
          <w:rFonts w:eastAsia="Calibri" w:cs="Liberation Serif" w:ascii="Liberation Serif" w:hAnsi="Liberation Serif" w:eastAsiaTheme="minorHAnsi"/>
          <w:sz w:val="28"/>
          <w:szCs w:val="28"/>
          <w:lang w:eastAsia="en-US"/>
        </w:rPr>
        <w:t>) Заявитель представляет в</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eastAsiaTheme="minorHAnsi"/>
          <w:color w:val="000000"/>
          <w:sz w:val="28"/>
          <w:szCs w:val="28"/>
          <w:lang w:eastAsia="en-US"/>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следующие документы:</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1) заявление </w:t>
      </w:r>
      <w:r>
        <w:rPr>
          <w:rFonts w:cs="Liberation Serif" w:ascii="Liberation Serif" w:hAnsi="Liberation Serif"/>
          <w:sz w:val="28"/>
          <w:szCs w:val="28"/>
        </w:rPr>
        <w:t xml:space="preserve">об </w:t>
      </w:r>
      <w:r>
        <w:rPr>
          <w:rFonts w:eastAsia="Calibri" w:cs="Liberation Serif" w:ascii="Liberation Serif" w:hAnsi="Liberation Serif"/>
          <w:bCs/>
          <w:color w:val="000000"/>
          <w:sz w:val="28"/>
          <w:szCs w:val="28"/>
          <w:lang w:eastAsia="en-US"/>
        </w:rPr>
        <w:t>оставлении заявления о предоставления муниципальной услуги без рассмотрения</w:t>
      </w:r>
      <w:r>
        <w:rPr>
          <w:rFonts w:eastAsia="Calibri" w:cs="Liberation Serif" w:ascii="Liberation Serif" w:hAnsi="Liberation Serif" w:eastAsiaTheme="minorHAnsi"/>
          <w:sz w:val="28"/>
          <w:szCs w:val="28"/>
          <w:lang w:eastAsia="en-US"/>
        </w:rPr>
        <w:t>, подписанное Заявителем</w:t>
      </w:r>
      <w:r>
        <w:rPr>
          <w:rFonts w:cs="Liberation Serif" w:ascii="Liberation Serif" w:hAnsi="Liberation Serif"/>
          <w:sz w:val="28"/>
          <w:szCs w:val="28"/>
        </w:rPr>
        <w:t xml:space="preserve"> или Представителем заявителя, уполномоченным на подписание заявления, и оформленное согласно </w:t>
        <w:br/>
        <w:t xml:space="preserve">Приложению № 6 к Регламенту. </w:t>
      </w:r>
      <w:r>
        <w:rPr>
          <w:rFonts w:eastAsia="Calibri" w:cs="Liberation Serif" w:ascii="Liberation Serif" w:hAnsi="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 документ, удостоверяющий личность Заявителя </w:t>
      </w:r>
      <w:r>
        <w:rPr>
          <w:rFonts w:cs="Liberation Serif" w:ascii="Liberation Serif" w:hAnsi="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cs="Liberation Serif" w:ascii="Liberation Serif" w:hAnsi="Liberation Serif"/>
          <w:color w:val="000000"/>
          <w:sz w:val="28"/>
          <w:szCs w:val="28"/>
        </w:rPr>
        <w:t xml:space="preserve">из числа документов, включенных в перечень, утвержденный </w:t>
      </w:r>
      <w:hyperlink r:id="rId15">
        <w:r>
          <w:rPr>
            <w:rFonts w:cs="Liberation Serif" w:ascii="Liberation Serif" w:hAnsi="Liberation Serif"/>
            <w:sz w:val="28"/>
            <w:szCs w:val="28"/>
          </w:rPr>
          <w:t>частью 6 статьи 7</w:t>
        </w:r>
      </w:hyperlink>
      <w:r>
        <w:rPr>
          <w:rFonts w:cs="Liberation Serif" w:ascii="Liberation Serif" w:hAnsi="Liberation Serif"/>
          <w:sz w:val="28"/>
          <w:szCs w:val="28"/>
        </w:rPr>
        <w:t xml:space="preserve"> Федерального закона от </w:t>
      </w:r>
      <w:r>
        <w:rPr>
          <w:rFonts w:eastAsia="Calibri" w:cs="Liberation Serif" w:ascii="Liberation Serif" w:hAnsi="Liberation Serif"/>
          <w:sz w:val="28"/>
          <w:szCs w:val="28"/>
          <w:lang w:eastAsia="en-US"/>
        </w:rPr>
        <w:t xml:space="preserve">27 июля 2010 года </w:t>
        <w:br/>
        <w:t>№ 210-ФЗ,</w:t>
      </w:r>
      <w:r>
        <w:rPr>
          <w:rFonts w:cs="Liberation Serif" w:ascii="Liberation Serif" w:hAnsi="Liberation Serif"/>
          <w:sz w:val="28"/>
          <w:szCs w:val="28"/>
        </w:rPr>
        <w:t xml:space="preserve"> в случае </w:t>
      </w:r>
      <w:r>
        <w:rPr>
          <w:rFonts w:eastAsia="Calibri" w:cs="Liberation Serif" w:ascii="Liberation Serif" w:hAnsi="Liberation Serif"/>
          <w:bCs/>
          <w:color w:val="000000"/>
          <w:sz w:val="28"/>
          <w:szCs w:val="28"/>
          <w:lang w:eastAsia="en-US"/>
        </w:rPr>
        <w:t xml:space="preserve">представления заявления </w:t>
      </w:r>
      <w:r>
        <w:rPr>
          <w:rFonts w:cs="Liberation Serif" w:ascii="Liberation Serif" w:hAnsi="Liberation Serif"/>
          <w:sz w:val="28"/>
          <w:szCs w:val="28"/>
        </w:rPr>
        <w:t xml:space="preserve">об </w:t>
      </w:r>
      <w:r>
        <w:rPr>
          <w:rFonts w:eastAsia="Calibri" w:cs="Liberation Serif" w:ascii="Liberation Serif" w:hAnsi="Liberation Serif"/>
          <w:bCs/>
          <w:color w:val="000000"/>
          <w:sz w:val="28"/>
          <w:szCs w:val="28"/>
          <w:lang w:eastAsia="en-US"/>
        </w:rPr>
        <w:t xml:space="preserve">оставлении заявления </w:t>
        <w:br/>
        <w:t>о предоставлении муниципальной услуги без рассмотрения и прилагаемых к нему документов посредством личного обращения в</w:t>
      </w:r>
      <w:r>
        <w:rPr>
          <w:rFonts w:eastAsia="Calibri" w:cs="Liberation Serif" w:ascii="Liberation Serif" w:hAnsi="Liberation Serif" w:eastAsiaTheme="minorHAnsi"/>
          <w:sz w:val="28"/>
          <w:szCs w:val="28"/>
          <w:lang w:eastAsia="en-US"/>
        </w:rPr>
        <w:t xml:space="preserve"> Администрацию Артинского городского округа</w:t>
      </w:r>
      <w:r>
        <w:rPr>
          <w:rFonts w:cs="Liberation Serif" w:ascii="Liberation Serif" w:hAnsi="Liberation Serif"/>
          <w:color w:val="000000"/>
          <w:sz w:val="28"/>
          <w:szCs w:val="28"/>
        </w:rPr>
        <w:t xml:space="preserve"> </w:t>
      </w:r>
      <w:r>
        <w:rPr>
          <w:rFonts w:cs="Liberation Serif" w:ascii="Liberation Serif" w:hAnsi="Liberation Serif"/>
          <w:sz w:val="28"/>
          <w:szCs w:val="28"/>
        </w:rPr>
        <w:t>(документ подлежит возврату после удостоверения личности)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w:t>
      </w:r>
      <w:r>
        <w:rPr>
          <w:rFonts w:eastAsia="Calibri" w:cs="Liberation Serif" w:ascii="Liberation Serif" w:hAnsi="Liberation Serif"/>
          <w:bCs/>
          <w:color w:val="000000"/>
          <w:sz w:val="28"/>
          <w:szCs w:val="28"/>
          <w:lang w:eastAsia="en-US"/>
        </w:rPr>
        <w:t>муниципальной</w:t>
      </w:r>
      <w:r>
        <w:rPr>
          <w:rFonts w:eastAsia="Calibri" w:cs="Liberation Serif" w:ascii="Liberation Serif" w:hAnsi="Liberation Serif" w:eastAsiaTheme="minorHAnsi"/>
          <w:sz w:val="28"/>
          <w:szCs w:val="28"/>
          <w:lang w:eastAsia="en-US"/>
        </w:rPr>
        <w:t xml:space="preserve"> услуги Представителя заявителя), оформленный и выданный </w:t>
        <w:b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
    <w:p>
      <w:pPr>
        <w:pStyle w:val="ConsPlusNormal1"/>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sz w:val="28"/>
          <w:szCs w:val="28"/>
          <w:lang w:eastAsia="en-US"/>
        </w:rPr>
        <w:t xml:space="preserve">2.14. </w:t>
      </w:r>
      <w:r>
        <w:rPr>
          <w:rFonts w:eastAsia="Calibri" w:cs="Liberation Serif" w:ascii="Liberation Serif" w:hAnsi="Liberation Serif"/>
          <w:bCs/>
          <w:color w:val="000000"/>
          <w:sz w:val="28"/>
          <w:szCs w:val="28"/>
          <w:lang w:eastAsia="en-US"/>
        </w:rPr>
        <w:t xml:space="preserve">Заявитель или его Представитель представляет </w:t>
        <w:br/>
        <w:t xml:space="preserve">в </w:t>
      </w:r>
      <w:r>
        <w:rPr>
          <w:rFonts w:eastAsia="Calibri" w:cs="Liberation Serif" w:ascii="Liberation Serif" w:hAnsi="Liberation Serif" w:eastAsiaTheme="minorHAnsi"/>
          <w:bCs/>
          <w:color w:val="000000"/>
          <w:sz w:val="28"/>
          <w:szCs w:val="28"/>
          <w:lang w:eastAsia="en-US"/>
        </w:rPr>
        <w:t xml:space="preserve">Администрацию Артинского городского округа </w:t>
      </w:r>
      <w:r>
        <w:rPr>
          <w:rFonts w:eastAsia="Calibri" w:cs="Liberation Serif" w:ascii="Liberation Serif" w:hAnsi="Liberation Serif"/>
          <w:bCs/>
          <w:color w:val="000000"/>
          <w:sz w:val="28"/>
          <w:szCs w:val="28"/>
          <w:lang w:eastAsia="en-US"/>
        </w:rPr>
        <w:t>заявление о предоставлении муниципальной услуги, а также прилагаемые к нему документы, одним из следующих способов по выбору Заявителя:</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1) в электронной форме, в том числе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 xml:space="preserve">единой информационной системы жилищного строительства </w:t>
      </w:r>
      <w:r>
        <w:rPr>
          <w:rFonts w:eastAsia="Calibri" w:cs="Liberation Serif" w:ascii="Liberation Serif" w:hAnsi="Liberation Serif"/>
          <w:bCs/>
          <w:color w:val="000000"/>
          <w:sz w:val="28"/>
          <w:szCs w:val="28"/>
          <w:lang w:eastAsia="en-US"/>
        </w:rPr>
        <w:t xml:space="preserve">(представление заявления в электронной форме при подаче заявления на предоставление 5 варианта </w:t>
      </w:r>
      <w:r>
        <w:rPr>
          <w:rFonts w:cs="Liberation Serif" w:ascii="Liberation Serif" w:hAnsi="Liberation Serif"/>
          <w:sz w:val="28"/>
          <w:szCs w:val="28"/>
        </w:rPr>
        <w:t>муниципальной</w:t>
      </w:r>
      <w:r>
        <w:rPr>
          <w:rFonts w:eastAsia="Calibri" w:cs="Liberation Serif" w:ascii="Liberation Serif" w:hAnsi="Liberation Serif"/>
          <w:bCs/>
          <w:color w:val="000000"/>
          <w:sz w:val="28"/>
          <w:szCs w:val="28"/>
          <w:lang w:eastAsia="en-US"/>
        </w:rPr>
        <w:t xml:space="preserve"> услуги, указанного в п. 2.8 Регламента, не предусмотрено).</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Подать заявление о выдаче разрешения на ввод объекта в эксплуатацию с использованием единой информационной системы жилищного строительства, предусмотренной Федеральным </w:t>
      </w:r>
      <w:hyperlink r:id="rId16">
        <w:r>
          <w:rPr>
            <w:rFonts w:eastAsia="Calibri" w:cs="Liberation Serif" w:ascii="Liberation Serif" w:hAnsi="Liberation Serif" w:eastAsiaTheme="minorHAnsi"/>
            <w:sz w:val="28"/>
            <w:szCs w:val="28"/>
            <w:lang w:eastAsia="en-US"/>
          </w:rPr>
          <w:t>законом</w:t>
        </w:r>
      </w:hyperlink>
      <w:r>
        <w:rPr>
          <w:rFonts w:eastAsia="Calibri" w:cs="Liberation Serif" w:ascii="Liberation Serif" w:hAnsi="Liberation Serif" w:eastAsiaTheme="minorHAnsi"/>
          <w:sz w:val="28"/>
          <w:szCs w:val="28"/>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Застройщикам,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bCs/>
          <w:color w:val="000000"/>
          <w:sz w:val="28"/>
          <w:szCs w:val="28"/>
          <w:lang w:eastAsia="en-US"/>
        </w:rPr>
        <w:t xml:space="preserve">В случае представления заявления о предоставлении муниципальной услуги и прилагаемых к нему документов в электронном виде Заявитель или его Представитель, прошедшие процедуры регистрации, идентификации </w:t>
        <w:br/>
        <w:t xml:space="preserve">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Pr>
          <w:rFonts w:eastAsia="Calibri" w:cs="Liberation Serif" w:ascii="Liberation Serif" w:hAnsi="Liberation Serif"/>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color w:val="000000"/>
          <w:sz w:val="28"/>
          <w:szCs w:val="28"/>
          <w:lang w:eastAsia="en-US"/>
        </w:rPr>
        <w:t xml:space="preserve">Заявление о </w:t>
      </w:r>
      <w:r>
        <w:rPr>
          <w:rFonts w:eastAsia="Calibri" w:cs="Liberation Serif" w:ascii="Liberation Serif" w:hAnsi="Liberation Serif"/>
          <w:bCs/>
          <w:color w:val="000000"/>
          <w:sz w:val="28"/>
          <w:szCs w:val="28"/>
          <w:lang w:eastAsia="en-US"/>
        </w:rPr>
        <w:t xml:space="preserve">предоставлении муниципальной услуги </w:t>
      </w:r>
      <w:r>
        <w:rPr>
          <w:rFonts w:eastAsia="Calibri" w:cs="Liberation Serif" w:ascii="Liberation Serif" w:hAnsi="Liberation Serif"/>
          <w:color w:val="000000"/>
          <w:sz w:val="28"/>
          <w:szCs w:val="28"/>
          <w:lang w:eastAsia="en-US"/>
        </w:rPr>
        <w:t xml:space="preserve">направляется Заявителем или его Представителем вместе с прикрепленными электронными документами, необходимыми для предоставления </w:t>
      </w:r>
      <w:r>
        <w:rPr>
          <w:rFonts w:eastAsia="Calibri" w:cs="Liberation Serif" w:ascii="Liberation Serif" w:hAnsi="Liberation Serif"/>
          <w:bCs/>
          <w:color w:val="000000"/>
          <w:sz w:val="28"/>
          <w:szCs w:val="28"/>
          <w:lang w:eastAsia="en-US"/>
        </w:rPr>
        <w:t>муниципальной</w:t>
      </w:r>
      <w:r>
        <w:rPr>
          <w:rFonts w:eastAsia="Calibri" w:cs="Liberation Serif" w:ascii="Liberation Serif" w:hAnsi="Liberation Serif"/>
          <w:color w:val="000000"/>
          <w:sz w:val="28"/>
          <w:szCs w:val="28"/>
          <w:lang w:eastAsia="en-US"/>
        </w:rPr>
        <w:t xml:space="preserve"> услуги. Заявление</w:t>
      </w:r>
      <w:r>
        <w:rPr>
          <w:rFonts w:eastAsia="Calibri" w:cs="Liberation Serif" w:ascii="Liberation Serif" w:hAnsi="Liberation Serif"/>
          <w:bCs/>
          <w:color w:val="000000"/>
          <w:sz w:val="28"/>
          <w:szCs w:val="28"/>
          <w:lang w:eastAsia="en-US"/>
        </w:rPr>
        <w:t xml:space="preserve"> о </w:t>
      </w:r>
      <w:r>
        <w:rPr>
          <w:rFonts w:eastAsia="Calibri" w:cs="Liberation Serif" w:ascii="Liberation Serif" w:hAnsi="Liberation Serif"/>
          <w:color w:val="000000"/>
          <w:sz w:val="28"/>
          <w:szCs w:val="28"/>
          <w:lang w:eastAsia="en-US"/>
        </w:rPr>
        <w:t xml:space="preserve">предоставлении </w:t>
      </w:r>
      <w:r>
        <w:rPr>
          <w:rFonts w:eastAsia="Calibri" w:cs="Liberation Serif" w:ascii="Liberation Serif" w:hAnsi="Liberation Serif"/>
          <w:bCs/>
          <w:color w:val="000000"/>
          <w:sz w:val="28"/>
          <w:szCs w:val="28"/>
          <w:lang w:eastAsia="en-US"/>
        </w:rPr>
        <w:t>муниципальной</w:t>
      </w:r>
      <w:r>
        <w:rPr>
          <w:rFonts w:eastAsia="Calibri" w:cs="Liberation Serif" w:ascii="Liberation Serif" w:hAnsi="Liberation Serif"/>
          <w:color w:val="000000"/>
          <w:sz w:val="28"/>
          <w:szCs w:val="28"/>
          <w:lang w:eastAsia="en-US"/>
        </w:rPr>
        <w:t xml:space="preserve"> услуги подписывается Заявителем или его Представителем, уполномоченным на подписание такого заявления, усиленной квалифицированной электронной подписью.</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Электронный образ каждого документа подписывается усиленной </w:t>
      </w:r>
      <w:r>
        <w:rPr>
          <w:rFonts w:cs="Liberation Serif" w:ascii="Liberation Serif" w:hAnsi="Liberation Serif"/>
          <w:sz w:val="28"/>
          <w:szCs w:val="28"/>
        </w:rPr>
        <w:t xml:space="preserve">квалифицированной электронной подписью лица, которое в соответствии </w:t>
        <w:br/>
        <w:t>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eastAsia="Calibri" w:cs="Liberation Serif" w:ascii="Liberation Serif" w:hAnsi="Liberation Serif"/>
          <w:sz w:val="28"/>
          <w:szCs w:val="28"/>
          <w:lang w:eastAsia="en-US"/>
        </w:rPr>
        <w:t>.</w:t>
      </w:r>
    </w:p>
    <w:p>
      <w:pPr>
        <w:pStyle w:val="Normal"/>
        <w:ind w:firstLine="709"/>
        <w:jc w:val="both"/>
        <w:rPr>
          <w:rFonts w:ascii="Liberation Serif" w:hAnsi="Liberation Serif" w:cs="Liberation Serif"/>
          <w:spacing w:val="2"/>
          <w:sz w:val="28"/>
          <w:szCs w:val="28"/>
        </w:rPr>
      </w:pPr>
      <w:r>
        <w:rPr>
          <w:rFonts w:cs="Liberation Serif" w:ascii="Liberation Serif" w:hAnsi="Liberation Serif"/>
          <w:spacing w:val="2"/>
          <w:sz w:val="28"/>
          <w:szCs w:val="28"/>
        </w:rPr>
        <w:t xml:space="preserve">Документы, необходимые для </w:t>
      </w:r>
      <w:r>
        <w:rPr>
          <w:rFonts w:eastAsia="Calibri" w:cs="Liberation Serif" w:ascii="Liberation Serif" w:hAnsi="Liberation Serif"/>
          <w:bCs/>
          <w:sz w:val="28"/>
          <w:szCs w:val="28"/>
          <w:lang w:eastAsia="en-US"/>
        </w:rPr>
        <w:t xml:space="preserve">выдачи разрешения на ввод объекта </w:t>
        <w:br/>
        <w:t>в эксплуатацию</w:t>
      </w:r>
      <w:r>
        <w:rPr>
          <w:rFonts w:cs="Liberation Serif" w:ascii="Liberation Serif" w:hAnsi="Liberation Serif"/>
          <w:spacing w:val="2"/>
          <w:sz w:val="28"/>
          <w:szCs w:val="28"/>
        </w:rPr>
        <w:t xml:space="preserve">, направляются Заявителем </w:t>
      </w:r>
      <w:r>
        <w:rPr>
          <w:rFonts w:eastAsia="Calibri" w:cs="Liberation Serif" w:ascii="Liberation Serif" w:hAnsi="Liberation Serif"/>
          <w:bCs/>
          <w:color w:val="000000"/>
          <w:sz w:val="28"/>
          <w:szCs w:val="28"/>
          <w:lang w:eastAsia="en-US"/>
        </w:rPr>
        <w:t>или его Представителем</w:t>
      </w:r>
      <w:r>
        <w:rPr>
          <w:rFonts w:cs="Liberation Serif" w:ascii="Liberation Serif" w:hAnsi="Liberation Serif"/>
          <w:spacing w:val="2"/>
          <w:sz w:val="28"/>
          <w:szCs w:val="28"/>
        </w:rPr>
        <w:t xml:space="preserve"> </w:t>
        <w:br/>
        <w:t xml:space="preserve">в </w:t>
      </w:r>
      <w:r>
        <w:rPr>
          <w:rFonts w:eastAsia="Calibri" w:cs="Liberation Serif" w:ascii="Liberation Serif" w:hAnsi="Liberation Serif" w:eastAsiaTheme="minorHAnsi"/>
          <w:spacing w:val="2"/>
          <w:sz w:val="28"/>
          <w:szCs w:val="28"/>
          <w:lang w:eastAsia="en-US"/>
        </w:rPr>
        <w:t xml:space="preserve">Администрацию Артинского городского округа </w:t>
      </w:r>
      <w:r>
        <w:rPr>
          <w:rFonts w:cs="Liberation Serif" w:ascii="Liberation Serif" w:hAnsi="Liberation Serif"/>
          <w:spacing w:val="2"/>
          <w:sz w:val="28"/>
          <w:szCs w:val="28"/>
        </w:rPr>
        <w:t xml:space="preserve">исключительно в электронной форме в случае, установленном </w:t>
      </w:r>
      <w:hyperlink r:id="rId17">
        <w:r>
          <w:rPr>
            <w:rFonts w:cs="Liberation Serif" w:ascii="Liberation Serif" w:hAnsi="Liberation Serif"/>
            <w:spacing w:val="2"/>
            <w:sz w:val="28"/>
            <w:szCs w:val="28"/>
          </w:rPr>
          <w:t>постановлением Правительства Свердловской области от 07.11.2017 № 826-ПП «Об установлении</w:t>
        </w:r>
      </w:hyperlink>
      <w:r>
        <w:rPr>
          <w:rFonts w:cs="Liberation Serif" w:ascii="Liberation Serif" w:hAnsi="Liberation Serif"/>
          <w:sz w:val="28"/>
          <w:szCs w:val="28"/>
        </w:rPr>
        <w:t xml:space="preserve"> на территории Свердловской области случаев, при которых документы, необходимые для выдачи разрешения </w:t>
        <w:br/>
        <w:t>на строительство и разрешения на ввод в эксплуатацию объектов капитального строительства, направляются исключительно в электронной форме»</w:t>
      </w:r>
      <w:r>
        <w:rPr>
          <w:rFonts w:cs="Liberation Serif" w:ascii="Liberation Serif" w:hAnsi="Liberation Serif"/>
          <w:spacing w:val="2"/>
          <w:sz w:val="28"/>
          <w:szCs w:val="28"/>
        </w:rPr>
        <w:t>.</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В целях предоставления муниципальной услуги Заявителю или его Представителю в </w:t>
      </w:r>
      <w:r>
        <w:rPr>
          <w:rFonts w:eastAsia="Calibri" w:cs="Liberation Serif" w:ascii="Liberation Serif" w:hAnsi="Liberation Serif"/>
          <w:color w:val="000000"/>
          <w:sz w:val="28"/>
          <w:szCs w:val="28"/>
          <w:lang w:eastAsia="en-US"/>
        </w:rPr>
        <w:t xml:space="preserve">Многофункциональных центрах </w:t>
      </w:r>
      <w:r>
        <w:rPr>
          <w:rFonts w:eastAsia="Calibri" w:cs="Liberation Serif" w:ascii="Liberation Serif" w:hAnsi="Liberation Serif"/>
          <w:bCs/>
          <w:color w:val="000000"/>
          <w:sz w:val="28"/>
          <w:szCs w:val="28"/>
          <w:lang w:eastAsia="en-US"/>
        </w:rPr>
        <w:t xml:space="preserve">обеспечивается доступ </w:t>
        <w:br/>
        <w:t>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bCs/>
          <w:color w:val="000000"/>
          <w:sz w:val="28"/>
          <w:szCs w:val="28"/>
          <w:lang w:eastAsia="en-US"/>
        </w:rPr>
        <w:t xml:space="preserve">2) на бумажном носителе посредством личного обращения </w:t>
        <w:br/>
        <w:t xml:space="preserve">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sz w:val="28"/>
          <w:szCs w:val="28"/>
          <w:lang w:eastAsia="en-US"/>
        </w:rPr>
        <w:t xml:space="preserve">, в том числе </w:t>
      </w:r>
      <w:r>
        <w:rPr>
          <w:rFonts w:eastAsia="Calibri" w:cs="Liberation Serif" w:ascii="Liberation Serif" w:hAnsi="Liberation Serif"/>
          <w:color w:val="000000"/>
          <w:sz w:val="28"/>
          <w:szCs w:val="28"/>
          <w:lang w:eastAsia="en-US"/>
        </w:rPr>
        <w:t xml:space="preserve">через Многофункциональный центр в соответствии с соглашением о взаимодействии между Многофункциональным центром </w:t>
        <w:br/>
        <w:t xml:space="preserve">и органом местного самоуправления, заключенным в соответствии </w:t>
        <w:br/>
        <w:t>с постановлением Правительства Российской Федерации от 27.09.2011 № 797 «</w:t>
      </w:r>
      <w:r>
        <w:rPr>
          <w:rFonts w:cs="Liberation Serif" w:ascii="Liberation Serif" w:hAnsi="Liberation Serif"/>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rFonts w:eastAsia="Calibri" w:cs="Liberation Serif" w:ascii="Liberation Serif" w:hAnsi="Liberation Serif"/>
          <w:color w:val="000000"/>
          <w:sz w:val="28"/>
          <w:szCs w:val="28"/>
          <w:lang w:eastAsia="en-US"/>
        </w:rPr>
        <w:t>» (далее – постановление Правительства Российской Федерации от 27.09.2011 № 797).</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bCs/>
          <w:color w:val="000000"/>
          <w:sz w:val="28"/>
          <w:szCs w:val="28"/>
          <w:lang w:eastAsia="en-US"/>
        </w:rPr>
        <w:t xml:space="preserve">Подача заявления об оставлении заявления о предоставлении муниципальной услуги без рассмотрения (5 вариант предоставления муниципальной услуги) </w:t>
      </w:r>
      <w:r>
        <w:rPr>
          <w:rFonts w:eastAsia="Calibri" w:cs="Liberation Serif" w:ascii="Liberation Serif" w:hAnsi="Liberation Serif"/>
          <w:color w:val="000000"/>
          <w:sz w:val="28"/>
          <w:szCs w:val="28"/>
          <w:lang w:eastAsia="en-US"/>
        </w:rPr>
        <w:t>через Многофункциональный центр</w:t>
      </w:r>
      <w:r>
        <w:rPr>
          <w:rFonts w:eastAsia="Calibri" w:cs="Liberation Serif" w:ascii="Liberation Serif" w:hAnsi="Liberation Serif"/>
          <w:bCs/>
          <w:color w:val="000000"/>
          <w:sz w:val="28"/>
          <w:szCs w:val="28"/>
          <w:lang w:eastAsia="en-US"/>
        </w:rPr>
        <w:t xml:space="preserve"> не предусмотрена.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2.15. Для получения документов, необходимых для предоставления муниципальной услуги, Заявитель лично обращается в органы власти, учреждения и организации.</w:t>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Исчерпывающий перечень документов, необходимых в соответствии </w:t>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2.16. Документами (</w:t>
      </w:r>
      <w:r>
        <w:rPr>
          <w:rFonts w:cs="Liberation Serif" w:ascii="Liberation Serif" w:hAnsi="Liberation Serif"/>
          <w:bCs/>
          <w:color w:val="000000"/>
          <w:sz w:val="28"/>
          <w:szCs w:val="28"/>
        </w:rPr>
        <w:t>их копиями или сведениями, содержащимися в них</w:t>
      </w:r>
      <w:r>
        <w:rPr>
          <w:rFonts w:eastAsia="Calibri" w:cs="Liberation Serif" w:ascii="Liberation Serif" w:hAnsi="Liberation Serif" w:eastAsiaTheme="minorHAnsi"/>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Pr>
          <w:rFonts w:cs="Liberation Serif" w:ascii="Liberation Serif" w:hAnsi="Liberation Serif"/>
          <w:bCs/>
          <w:color w:val="000000"/>
          <w:sz w:val="28"/>
          <w:szCs w:val="28"/>
        </w:rPr>
        <w:t xml:space="preserve">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br/>
        <w:t xml:space="preserve">в государственных органах, органах местного самоуправления </w:t>
        <w:b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Pr>
          <w:rFonts w:eastAsia="Calibri" w:cs="Liberation Serif" w:ascii="Liberation Serif" w:hAnsi="Liberation Serif" w:eastAsiaTheme="minorHAnsi"/>
          <w:sz w:val="28"/>
          <w:szCs w:val="28"/>
          <w:lang w:eastAsia="en-US"/>
        </w:rPr>
        <w:t>, являются:</w:t>
      </w:r>
    </w:p>
    <w:p>
      <w:pPr>
        <w:pStyle w:val="ConsPlusNormal1"/>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1) </w:t>
      </w:r>
      <w:r>
        <w:rPr>
          <w:rFonts w:cs="Liberation Serif" w:ascii="Liberation Serif" w:hAnsi="Liberation Serif"/>
          <w:sz w:val="28"/>
          <w:szCs w:val="28"/>
        </w:rPr>
        <w:t>В случае представления заявления о выдаче разрешения на ввод объекта в эксплуатацию:</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а) правоустанавливающие документы на земельный участок, </w:t>
      </w:r>
      <w:r>
        <w:rPr>
          <w:rFonts w:cs="Liberation Serif" w:ascii="Liberation Serif" w:hAnsi="Liberation Serif"/>
          <w:sz w:val="28"/>
          <w:szCs w:val="28"/>
        </w:rPr>
        <w:t>в том числе соглашение об установлении сервитута, решение об установлении публичного сервитута, в случаях, установленных постановлением Правительства Российской Федерации от 06.04.2022 № 603,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w:t>
      </w:r>
    </w:p>
    <w:p>
      <w:pPr>
        <w:pStyle w:val="ListParagraph"/>
        <w:tabs>
          <w:tab w:val="clear" w:pos="708"/>
          <w:tab w:val="left" w:pos="993" w:leader="none"/>
        </w:tabs>
        <w:ind w:left="709" w:hanging="0"/>
        <w:jc w:val="both"/>
        <w:rPr>
          <w:rFonts w:ascii="Liberation Serif" w:hAnsi="Liberation Serif" w:cs="Liberation Serif"/>
          <w:color w:val="000000"/>
          <w:sz w:val="28"/>
          <w:szCs w:val="28"/>
        </w:rPr>
      </w:pPr>
      <w:r>
        <w:rPr>
          <w:rFonts w:cs="Liberation Serif" w:ascii="Liberation Serif" w:hAnsi="Liberation Serif"/>
          <w:sz w:val="28"/>
          <w:szCs w:val="28"/>
        </w:rPr>
        <w:t>б)</w:t>
      </w:r>
      <w:r>
        <w:rPr>
          <w:rFonts w:cs="Liberation Serif" w:ascii="Liberation Serif" w:hAnsi="Liberation Serif"/>
          <w:color w:val="000000"/>
          <w:sz w:val="28"/>
          <w:szCs w:val="28"/>
        </w:rPr>
        <w:t xml:space="preserve"> разрешение на строительство;</w:t>
      </w:r>
    </w:p>
    <w:p>
      <w:pPr>
        <w:pStyle w:val="ListParagraph"/>
        <w:tabs>
          <w:tab w:val="clear" w:pos="708"/>
          <w:tab w:val="left" w:pos="1171" w:leader="none"/>
        </w:tabs>
        <w:ind w:left="0"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в)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8">
        <w:r>
          <w:rPr>
            <w:rFonts w:eastAsia="Calibri" w:cs="Liberation Serif" w:ascii="Liberation Serif" w:hAnsi="Liberation Serif" w:eastAsiaTheme="minorHAnsi"/>
            <w:sz w:val="28"/>
            <w:szCs w:val="28"/>
            <w:lang w:eastAsia="en-US"/>
          </w:rPr>
          <w:t>частью 1 статьи 54</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9">
        <w:r>
          <w:rPr>
            <w:rFonts w:eastAsia="Calibri" w:cs="Liberation Serif" w:ascii="Liberation Serif" w:hAnsi="Liberation Serif" w:eastAsiaTheme="minorHAnsi"/>
            <w:sz w:val="28"/>
            <w:szCs w:val="28"/>
            <w:lang w:eastAsia="en-US"/>
          </w:rPr>
          <w:t>пункте 1 части 5 статьи 49</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0">
        <w:r>
          <w:rPr>
            <w:rFonts w:eastAsia="Calibri" w:cs="Liberation Serif" w:ascii="Liberation Serif" w:hAnsi="Liberation Serif" w:eastAsiaTheme="minorHAnsi"/>
            <w:sz w:val="28"/>
            <w:szCs w:val="28"/>
            <w:lang w:eastAsia="en-US"/>
          </w:rPr>
          <w:t>частью 1.3 статьи 52</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1">
        <w:r>
          <w:rPr>
            <w:rFonts w:eastAsia="Calibri" w:cs="Liberation Serif" w:ascii="Liberation Serif" w:hAnsi="Liberation Serif" w:eastAsiaTheme="minorHAnsi"/>
            <w:sz w:val="28"/>
            <w:szCs w:val="28"/>
            <w:lang w:eastAsia="en-US"/>
          </w:rPr>
          <w:t>частью 5 статьи 54</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w:t>
      </w:r>
    </w:p>
    <w:p>
      <w:pPr>
        <w:pStyle w:val="ListParagraph"/>
        <w:tabs>
          <w:tab w:val="clear" w:pos="708"/>
          <w:tab w:val="left" w:pos="1134"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Указанное в настоящем подпункте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Normal"/>
        <w:widowControl w:val="false"/>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 </w:t>
      </w:r>
      <w:r>
        <w:rPr>
          <w:rFonts w:cs="Liberation Serif" w:ascii="Liberation Serif" w:hAnsi="Liberation Serif"/>
          <w:sz w:val="28"/>
          <w:szCs w:val="28"/>
        </w:rPr>
        <w:t xml:space="preserve">В случае представления заявления о внесении изменений в разрешение на ввод объекта в эксплуатацию </w:t>
      </w:r>
      <w:r>
        <w:rPr>
          <w:rFonts w:eastAsia="Calibri" w:cs="Liberation Serif" w:ascii="Liberation Serif" w:hAnsi="Liberation Serif" w:eastAsiaTheme="minorHAnsi"/>
          <w:bCs/>
          <w:sz w:val="28"/>
          <w:szCs w:val="28"/>
          <w:lang w:eastAsia="en-US"/>
        </w:rPr>
        <w:t xml:space="preserve">документы, указанные в подпункте 1 настоящего пункта, если в такие документы внесены изменения в связи с подготовкой технического плана объекта капитального строительства </w:t>
      </w:r>
      <w:r>
        <w:rPr>
          <w:rFonts w:cs="Liberation Serif" w:ascii="Liberation Serif" w:hAnsi="Liberation Serif"/>
          <w:sz w:val="28"/>
          <w:szCs w:val="28"/>
        </w:rPr>
        <w:t xml:space="preserve">в соответствии с </w:t>
      </w:r>
      <w:hyperlink r:id="rId22" w:tgtFrame="&quot;Градостроительный кодекс Российской Федерации">
        <w:r>
          <w:rPr>
            <w:rFonts w:cs="Liberation Serif" w:ascii="Liberation Serif" w:hAnsi="Liberation Serif"/>
            <w:sz w:val="28"/>
            <w:szCs w:val="28"/>
          </w:rPr>
          <w:t>частью 5.1 статьи 55</w:t>
        </w:r>
      </w:hyperlink>
      <w:r>
        <w:rPr>
          <w:rFonts w:cs="Liberation Serif" w:ascii="Liberation Serif" w:hAnsi="Liberation Serif"/>
          <w:sz w:val="28"/>
          <w:szCs w:val="28"/>
        </w:rPr>
        <w:t xml:space="preserve"> Градостроительного кодекса Российской Федерации</w:t>
      </w:r>
      <w:r>
        <w:rPr>
          <w:rFonts w:eastAsia="Calibri" w:cs="Liberation Serif" w:ascii="Liberation Serif" w:hAnsi="Liberation Serif" w:eastAsiaTheme="minorHAnsi"/>
          <w:bCs/>
          <w:sz w:val="28"/>
          <w:szCs w:val="28"/>
          <w:lang w:eastAsia="en-US"/>
        </w:rPr>
        <w:t>.</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3) В случае представления заявления о </w:t>
      </w:r>
      <w:r>
        <w:rPr>
          <w:rFonts w:eastAsia="Calibri" w:cs="Liberation Serif" w:ascii="Liberation Serif" w:hAnsi="Liberation Serif" w:eastAsiaTheme="minorHAnsi"/>
          <w:sz w:val="28"/>
          <w:szCs w:val="28"/>
          <w:lang w:eastAsia="en-US"/>
        </w:rPr>
        <w:t xml:space="preserve">выдаче </w:t>
      </w:r>
      <w:r>
        <w:rPr>
          <w:rFonts w:cs="Liberation Serif" w:ascii="Liberation Serif" w:hAnsi="Liberation Serif"/>
          <w:sz w:val="28"/>
          <w:szCs w:val="28"/>
        </w:rPr>
        <w:t xml:space="preserve">дубликата разрешения на ввод объекта в эксплуатацию – </w:t>
      </w:r>
      <w:r>
        <w:rPr>
          <w:rFonts w:cs="Liberation Serif" w:ascii="Liberation Serif" w:hAnsi="Liberation Serif"/>
          <w:bCs/>
          <w:color w:val="000000"/>
          <w:sz w:val="28"/>
          <w:szCs w:val="28"/>
        </w:rPr>
        <w:t xml:space="preserve">направление межведомственных информационных </w:t>
      </w:r>
      <w:r>
        <w:rPr>
          <w:rFonts w:cs="Liberation Serif" w:ascii="Liberation Serif" w:hAnsi="Liberation Serif"/>
          <w:sz w:val="28"/>
          <w:szCs w:val="28"/>
        </w:rPr>
        <w:t>запросов не осуществляется.</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4) В случае представления заявления об исправлении технической ошибки – </w:t>
      </w:r>
      <w:r>
        <w:rPr>
          <w:rFonts w:cs="Liberation Serif" w:ascii="Liberation Serif" w:hAnsi="Liberation Serif"/>
          <w:bCs/>
          <w:color w:val="000000"/>
          <w:sz w:val="28"/>
          <w:szCs w:val="28"/>
        </w:rPr>
        <w:t xml:space="preserve">направление межведомственных информационных </w:t>
      </w:r>
      <w:r>
        <w:rPr>
          <w:rFonts w:cs="Liberation Serif" w:ascii="Liberation Serif" w:hAnsi="Liberation Serif"/>
          <w:sz w:val="28"/>
          <w:szCs w:val="28"/>
        </w:rPr>
        <w:t>запросов не осуществляется.</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5) В случае представления заявления об </w:t>
      </w:r>
      <w:r>
        <w:rPr>
          <w:rFonts w:eastAsia="Calibri" w:cs="Liberation Serif" w:ascii="Liberation Serif" w:hAnsi="Liberation Serif"/>
          <w:bCs/>
          <w:color w:val="000000"/>
          <w:sz w:val="28"/>
          <w:szCs w:val="28"/>
          <w:lang w:eastAsia="en-US"/>
        </w:rPr>
        <w:t xml:space="preserve">оставлении заявления </w:t>
        <w:br/>
        <w:t xml:space="preserve">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bCs/>
          <w:color w:val="000000"/>
          <w:sz w:val="28"/>
          <w:szCs w:val="28"/>
          <w:lang w:eastAsia="en-US"/>
        </w:rPr>
        <w:t xml:space="preserve"> услуги без рассмотрения</w:t>
      </w:r>
      <w:r>
        <w:rPr>
          <w:rFonts w:cs="Liberation Serif" w:ascii="Liberation Serif" w:hAnsi="Liberation Serif"/>
          <w:sz w:val="28"/>
          <w:szCs w:val="28"/>
        </w:rPr>
        <w:t xml:space="preserve"> – </w:t>
      </w:r>
      <w:r>
        <w:rPr>
          <w:rFonts w:cs="Liberation Serif" w:ascii="Liberation Serif" w:hAnsi="Liberation Serif"/>
          <w:bCs/>
          <w:color w:val="000000"/>
          <w:sz w:val="28"/>
          <w:szCs w:val="28"/>
        </w:rPr>
        <w:t xml:space="preserve">направление межведомственных информационных </w:t>
      </w:r>
      <w:r>
        <w:rPr>
          <w:rFonts w:cs="Liberation Serif" w:ascii="Liberation Serif" w:hAnsi="Liberation Serif"/>
          <w:sz w:val="28"/>
          <w:szCs w:val="28"/>
        </w:rPr>
        <w:t>запросов не осуществляется.</w:t>
      </w:r>
    </w:p>
    <w:p>
      <w:pPr>
        <w:pStyle w:val="Normal"/>
        <w:spacing w:before="0" w:after="0"/>
        <w:ind w:firstLine="709"/>
        <w:contextualSpacing/>
        <w:jc w:val="both"/>
        <w:rPr>
          <w:rFonts w:ascii="Liberation Serif" w:hAnsi="Liberation Serif" w:eastAsia="Calibri" w:cs="Liberation Serif" w:eastAsiaTheme="minorHAnsi"/>
          <w:sz w:val="28"/>
          <w:szCs w:val="28"/>
        </w:rPr>
      </w:pPr>
      <w:r>
        <w:rPr>
          <w:rFonts w:cs="Liberation Serif" w:ascii="Liberation Serif" w:hAnsi="Liberation Serif"/>
          <w:sz w:val="28"/>
          <w:szCs w:val="28"/>
        </w:rPr>
        <w:t xml:space="preserve">2.17. </w:t>
      </w:r>
      <w:r>
        <w:rPr>
          <w:rFonts w:eastAsia="Calibri" w:cs="Liberation Serif" w:ascii="Liberation Serif" w:hAnsi="Liberation Serif" w:eastAsiaTheme="minorHAnsi"/>
          <w:sz w:val="28"/>
          <w:szCs w:val="28"/>
        </w:rPr>
        <w:t xml:space="preserve">Специалист, уполномоченный на предоставление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rPr>
        <w:t xml:space="preserve"> услуги,</w:t>
      </w:r>
      <w:r>
        <w:rPr>
          <w:rFonts w:eastAsia="Calibri" w:cs="Liberation Serif" w:ascii="Liberation Serif" w:hAnsi="Liberation Serif"/>
          <w:sz w:val="28"/>
          <w:szCs w:val="28"/>
        </w:rPr>
        <w:t xml:space="preserve"> кроме </w:t>
      </w:r>
      <w:r>
        <w:rPr>
          <w:rFonts w:eastAsia="Calibri" w:cs="Liberation Serif" w:ascii="Liberation Serif" w:hAnsi="Liberation Serif" w:eastAsiaTheme="minorHAnsi"/>
          <w:sz w:val="28"/>
          <w:szCs w:val="28"/>
        </w:rPr>
        <w:t>документов (</w:t>
      </w:r>
      <w:r>
        <w:rPr>
          <w:rFonts w:cs="Liberation Serif" w:ascii="Liberation Serif" w:hAnsi="Liberation Serif"/>
          <w:bCs/>
          <w:color w:val="000000"/>
          <w:sz w:val="28"/>
          <w:szCs w:val="28"/>
        </w:rPr>
        <w:t>их копий или сведений, содержащихся в них</w:t>
      </w:r>
      <w:r>
        <w:rPr>
          <w:rFonts w:eastAsia="Calibri" w:cs="Liberation Serif" w:ascii="Liberation Serif" w:hAnsi="Liberation Serif" w:eastAsiaTheme="minorHAnsi"/>
          <w:sz w:val="28"/>
          <w:szCs w:val="28"/>
        </w:rPr>
        <w:t xml:space="preserve">), </w:t>
      </w:r>
      <w:r>
        <w:rPr>
          <w:rFonts w:eastAsia="Calibri" w:cs="Liberation Serif" w:ascii="Liberation Serif" w:hAnsi="Liberation Serif"/>
          <w:sz w:val="28"/>
          <w:szCs w:val="28"/>
        </w:rPr>
        <w:t>указанных в пункте 2.16 Регламента,</w:t>
      </w:r>
      <w:r>
        <w:rPr>
          <w:rFonts w:eastAsia="Calibri" w:cs="Liberation Serif" w:ascii="Liberation Serif" w:hAnsi="Liberation Serif" w:eastAsiaTheme="minorHAnsi"/>
          <w:sz w:val="28"/>
          <w:szCs w:val="28"/>
        </w:rPr>
        <w:t xml:space="preserve"> самостоятельно запрашивает </w:t>
      </w:r>
      <w:r>
        <w:rPr>
          <w:rFonts w:eastAsia="Calibri" w:cs="Liberation Serif" w:ascii="Liberation Serif" w:hAnsi="Liberation Serif"/>
          <w:bCs/>
          <w:color w:val="000000" w:themeColor="text1"/>
          <w:sz w:val="28"/>
          <w:szCs w:val="28"/>
        </w:rPr>
        <w:t xml:space="preserve">сведения </w:t>
        <w:br/>
        <w:t>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на сайте ФНС России.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pPr>
        <w:pStyle w:val="Normal"/>
        <w:spacing w:lineRule="auto" w:line="240" w:before="0" w:after="0"/>
        <w:jc w:val="center"/>
        <w:rPr>
          <w:rFonts w:ascii="Liberation Serif" w:hAnsi="Liberation Serif" w:cs="Liberation Serif"/>
          <w:b/>
          <w:b/>
          <w:sz w:val="28"/>
          <w:szCs w:val="28"/>
        </w:rPr>
      </w:pPr>
      <w:r>
        <w:rPr>
          <w:rFonts w:cs="Liberation Serif" w:ascii="Liberation Serif" w:hAnsi="Liberation Serif"/>
          <w:b/>
          <w:sz w:val="28"/>
          <w:szCs w:val="28"/>
        </w:rPr>
        <w:t>Указание на запрет требовать от Заявителя представления документов и информации или осуществления действий</w:t>
      </w:r>
    </w:p>
    <w:p>
      <w:pPr>
        <w:pStyle w:val="Normal"/>
        <w:spacing w:lineRule="auto" w:line="240" w:before="0" w:after="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uto" w:line="240" w:before="0" w:after="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uto" w:line="240" w:before="0" w:after="0"/>
        <w:jc w:val="both"/>
        <w:rPr>
          <w:rFonts w:ascii="Liberation Serif" w:hAnsi="Liberation Serif" w:cs="Liberation Serif"/>
          <w:sz w:val="28"/>
          <w:szCs w:val="28"/>
        </w:rPr>
      </w:pPr>
      <w:r>
        <w:rPr>
          <w:rFonts w:cs="Liberation Serif" w:ascii="Liberation Serif" w:hAnsi="Liberation Serif"/>
          <w:b/>
          <w:sz w:val="28"/>
          <w:szCs w:val="28"/>
        </w:rPr>
        <w:tab/>
      </w:r>
      <w:r>
        <w:rPr>
          <w:rFonts w:cs="Liberation Serif" w:ascii="Liberation Serif" w:hAnsi="Liberation Serif"/>
          <w:sz w:val="28"/>
          <w:szCs w:val="28"/>
        </w:rPr>
        <w:t>2.18. Запрещается требовать от Заявителя:</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представления документов, подтверждающих внесение Заявителем платы за предоставление муниципальной услуги;</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pPr>
        <w:pStyle w:val="Normal"/>
        <w:spacing w:lineRule="auto" w:line="240" w:before="0" w:after="0"/>
        <w:jc w:val="both"/>
        <w:rPr>
          <w:rFonts w:ascii="Liberation Serif" w:hAnsi="Liberation Serif" w:cs="Liberation Serif"/>
          <w:sz w:val="28"/>
          <w:szCs w:val="28"/>
        </w:rPr>
      </w:pPr>
      <w:r>
        <w:rPr>
          <w:rFonts w:cs="Liberation Serif" w:ascii="Liberation Serif" w:hAnsi="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При предоставлении муниципальной услуги запрещается:</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Артинского городского округа;</w:t>
      </w:r>
    </w:p>
    <w:p>
      <w:pPr>
        <w:pStyle w:val="Normal"/>
        <w:spacing w:lineRule="auto"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Артинского городского округа.</w:t>
      </w:r>
    </w:p>
    <w:p>
      <w:pPr>
        <w:pStyle w:val="Normal"/>
        <w:spacing w:lineRule="auto" w:line="240" w:before="0" w:after="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pPr>
        <w:pStyle w:val="Normal"/>
        <w:ind w:hanging="0"/>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2.19. Основаниями для отказа в приеме документов, необходимых для предоставления муниципальной услуги, являются случаи:</w:t>
      </w:r>
    </w:p>
    <w:p>
      <w:pPr>
        <w:pStyle w:val="ListParagraph"/>
        <w:tabs>
          <w:tab w:val="clear" w:pos="708"/>
          <w:tab w:val="left" w:pos="993" w:leader="none"/>
        </w:tabs>
        <w:ind w:left="0" w:firstLine="709"/>
        <w:jc w:val="both"/>
        <w:rPr>
          <w:rFonts w:ascii="Liberation Serif" w:hAnsi="Liberation Serif" w:cs="Liberation Serif"/>
          <w:sz w:val="28"/>
          <w:szCs w:val="28"/>
        </w:rPr>
      </w:pPr>
      <w:r>
        <w:rPr>
          <w:rFonts w:eastAsia="Calibri" w:cs="Liberation Serif" w:ascii="Liberation Serif" w:hAnsi="Liberation Serif"/>
          <w:bCs/>
          <w:color w:val="000000" w:themeColor="text1"/>
          <w:sz w:val="28"/>
          <w:szCs w:val="28"/>
          <w:lang w:eastAsia="en-US"/>
        </w:rPr>
        <w:t xml:space="preserve">1) заявление о </w:t>
      </w:r>
      <w:r>
        <w:rPr>
          <w:rFonts w:eastAsia="Calibri" w:cs="Liberation Serif" w:ascii="Liberation Serif" w:hAnsi="Liberation Serif" w:eastAsiaTheme="minorHAnsi"/>
          <w:sz w:val="28"/>
          <w:szCs w:val="28"/>
          <w:lang w:eastAsia="en-US"/>
        </w:rPr>
        <w:t>предоставлении муниципальной услуги</w:t>
      </w:r>
      <w:r>
        <w:rPr>
          <w:rFonts w:eastAsia="Calibri" w:cs="Liberation Serif" w:ascii="Liberation Serif" w:hAnsi="Liberation Serif"/>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муниципальной услуги</w:t>
      </w:r>
      <w:r>
        <w:rPr>
          <w:rFonts w:eastAsia="Calibri" w:cs="Liberation Serif" w:ascii="Liberation Serif" w:hAnsi="Liberation Serif" w:eastAsiaTheme="minorHAnsi"/>
          <w:sz w:val="28"/>
          <w:szCs w:val="28"/>
          <w:lang w:eastAsia="en-US"/>
        </w:rPr>
        <w:t>;</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2) </w:t>
      </w:r>
      <w:r>
        <w:rPr>
          <w:rFonts w:eastAsia="Calibri" w:cs="Liberation Serif" w:ascii="Liberation Serif" w:hAnsi="Liberation Serif"/>
          <w:bCs/>
          <w:color w:val="000000"/>
          <w:sz w:val="28"/>
          <w:szCs w:val="28"/>
          <w:lang w:eastAsia="en-US"/>
        </w:rPr>
        <w:t xml:space="preserve">некорректное заполнение полей в форме заявления о </w:t>
      </w:r>
      <w:r>
        <w:rPr>
          <w:rFonts w:cs="Liberation Serif" w:ascii="Liberation Serif" w:hAnsi="Liberation Serif"/>
          <w:sz w:val="28"/>
          <w:szCs w:val="28"/>
        </w:rPr>
        <w:t>предоставлении муниципальной услуги</w:t>
      </w:r>
      <w:r>
        <w:rPr>
          <w:rFonts w:eastAsia="Calibri" w:cs="Liberation Serif" w:ascii="Liberation Serif" w:hAnsi="Liberation Serif"/>
          <w:bCs/>
          <w:color w:val="000000"/>
          <w:sz w:val="28"/>
          <w:szCs w:val="28"/>
          <w:lang w:eastAsia="en-US"/>
        </w:rPr>
        <w:t>, в том числе в интерактивной форме заявления на Едином портале (</w:t>
      </w:r>
      <w:r>
        <w:rPr>
          <w:rFonts w:eastAsia="Calibri" w:cs="Liberation Serif" w:ascii="Liberation Serif" w:hAnsi="Liberation Serif"/>
          <w:sz w:val="28"/>
          <w:szCs w:val="28"/>
        </w:rPr>
        <w:t>включая отсутствие заполнения, неполное, недостоверное, неправильное, не соответствующее требованиям, установленным в Приложениях №  2, № 3, № 4, № 5 и № 6 Регламента)</w:t>
      </w:r>
      <w:r>
        <w:rPr>
          <w:rFonts w:cs="Liberation Serif" w:ascii="Liberation Serif" w:hAnsi="Liberation Serif"/>
          <w:color w:val="000000"/>
          <w:sz w:val="28"/>
          <w:szCs w:val="28"/>
        </w:rPr>
        <w:t>;</w:t>
      </w:r>
    </w:p>
    <w:p>
      <w:pPr>
        <w:pStyle w:val="ListParagraph"/>
        <w:numPr>
          <w:ilvl w:val="0"/>
          <w:numId w:val="0"/>
        </w:numPr>
        <w:tabs>
          <w:tab w:val="clear" w:pos="708"/>
          <w:tab w:val="left" w:pos="993" w:leader="none"/>
        </w:tabs>
        <w:ind w:left="0" w:hanging="0"/>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   </w:t>
      </w:r>
      <w:r>
        <w:rPr>
          <w:rFonts w:cs="Liberation Serif" w:ascii="Liberation Serif" w:hAnsi="Liberation Serif"/>
          <w:color w:val="000000"/>
          <w:sz w:val="28"/>
          <w:szCs w:val="28"/>
        </w:rPr>
        <w:t>3) непредставление документов, предусмотренных подпунктами 2</w:t>
      </w:r>
      <w:r>
        <w:rPr>
          <w:rFonts w:eastAsia="Calibri" w:cs="Liberation Serif" w:ascii="Liberation Serif" w:hAnsi="Liberation Serif"/>
          <w:sz w:val="28"/>
          <w:szCs w:val="28"/>
          <w:lang w:eastAsia="en-US"/>
        </w:rPr>
        <w:t>–</w:t>
      </w:r>
      <w:r>
        <w:rPr>
          <w:rFonts w:cs="Liberation Serif" w:ascii="Liberation Serif" w:hAnsi="Liberation Serif"/>
          <w:color w:val="000000"/>
          <w:sz w:val="28"/>
          <w:szCs w:val="28"/>
        </w:rPr>
        <w:t>3 пунктов 2.9, 2.10, 2.11, 2.12, 2.13 Регламента;</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eastAsia="Calibri" w:cs="Liberation Serif" w:ascii="Liberation Serif" w:hAnsi="Liberation Serif"/>
          <w:bCs/>
          <w:color w:val="000000" w:themeColor="text1"/>
          <w:sz w:val="28"/>
          <w:szCs w:val="28"/>
          <w:lang w:eastAsia="en-US"/>
        </w:rPr>
        <w:t xml:space="preserve">   </w:t>
      </w:r>
      <w:r>
        <w:rPr>
          <w:rFonts w:eastAsia="Calibri" w:cs="Liberation Serif" w:ascii="Liberation Serif" w:hAnsi="Liberation Serif"/>
          <w:bCs/>
          <w:color w:val="000000" w:themeColor="text1"/>
          <w:sz w:val="28"/>
          <w:szCs w:val="28"/>
          <w:lang w:eastAsia="en-US"/>
        </w:rPr>
        <w:t xml:space="preserve">4) представленные документы утратили силу на день обращения </w:t>
        <w:br/>
        <w:t>за получением муниципальной услуги</w:t>
      </w:r>
      <w:r>
        <w:rPr>
          <w:rFonts w:cs="Liberation Serif" w:ascii="Liberation Serif" w:hAnsi="Liberation Serif"/>
          <w:sz w:val="28"/>
          <w:szCs w:val="28"/>
        </w:rPr>
        <w:t xml:space="preserve">; </w:t>
      </w:r>
    </w:p>
    <w:p>
      <w:pPr>
        <w:pStyle w:val="ListParagraph"/>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5) представление заявления и документов, содержащих противоречивые сведения, незаверенные исправления, подчистки, помарки;</w:t>
      </w:r>
    </w:p>
    <w:p>
      <w:pPr>
        <w:pStyle w:val="ListParagraph"/>
        <w:numPr>
          <w:ilvl w:val="0"/>
          <w:numId w:val="0"/>
        </w:numPr>
        <w:ind w:left="0"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6) представление нечитаемых документов, в том числе представленных </w:t>
        <w:br/>
        <w:t xml:space="preserve">в электронной форме, содержащих повреждения, </w:t>
      </w:r>
      <w:r>
        <w:rPr>
          <w:rFonts w:eastAsia="Calibri" w:cs="Liberation Serif" w:ascii="Liberation Serif" w:hAnsi="Liberation Serif"/>
          <w:sz w:val="28"/>
          <w:szCs w:val="28"/>
          <w:lang w:eastAsia="en-US"/>
        </w:rPr>
        <w:t>наличие которых не позволяет в полном объеме получить информацию и сведения, содержащиеся в документах</w:t>
      </w:r>
      <w:r>
        <w:rPr>
          <w:rFonts w:cs="Liberation Serif" w:ascii="Liberation Serif" w:hAnsi="Liberation Serif"/>
          <w:sz w:val="28"/>
          <w:szCs w:val="28"/>
        </w:rPr>
        <w:t>;</w:t>
      </w:r>
    </w:p>
    <w:p>
      <w:pPr>
        <w:pStyle w:val="ListParagraph"/>
        <w:numPr>
          <w:ilvl w:val="0"/>
          <w:numId w:val="0"/>
        </w:numPr>
        <w:ind w:left="0" w:hanging="0"/>
        <w:jc w:val="both"/>
        <w:rPr>
          <w:rFonts w:ascii="Liberation Serif" w:hAnsi="Liberation Serif" w:cs="Liberation Serif"/>
          <w:sz w:val="28"/>
          <w:szCs w:val="28"/>
        </w:rPr>
      </w:pPr>
      <w:r>
        <w:rPr>
          <w:rFonts w:eastAsia="Calibri" w:cs="Liberation Serif" w:ascii="Liberation Serif" w:hAnsi="Liberation Serif"/>
          <w:bCs/>
          <w:color w:val="000000" w:themeColor="text1"/>
          <w:sz w:val="28"/>
          <w:szCs w:val="28"/>
          <w:lang w:eastAsia="en-US"/>
        </w:rPr>
        <w:t xml:space="preserve">   </w:t>
      </w:r>
      <w:r>
        <w:rPr>
          <w:rFonts w:eastAsia="Calibri" w:cs="Liberation Serif" w:ascii="Liberation Serif" w:hAnsi="Liberation Serif"/>
          <w:bCs/>
          <w:color w:val="000000" w:themeColor="text1"/>
          <w:sz w:val="28"/>
          <w:szCs w:val="28"/>
          <w:lang w:eastAsia="en-US"/>
        </w:rPr>
        <w:t>7) заявление о предоставлении муниципальной услуги и документы, указанные в подпунктах 3–9 пункта 2.9, подпунктах 3–7 пункта 2.10, подпункте 3 пункта 2.11, подпунктах 3, 4 пункта 2.12, подпункте 3 пункта 2.13 Регламента, представлены в электронной форме с нарушением требований, установленных пунктом 2.42 Регламента;</w:t>
      </w:r>
    </w:p>
    <w:p>
      <w:pPr>
        <w:pStyle w:val="ListParagraph"/>
        <w:numPr>
          <w:ilvl w:val="0"/>
          <w:numId w:val="0"/>
        </w:numPr>
        <w:ind w:left="0" w:hanging="0"/>
        <w:jc w:val="both"/>
        <w:rPr>
          <w:rFonts w:ascii="Liberation Serif" w:hAnsi="Liberation Serif" w:cs="Liberation Serif"/>
          <w:sz w:val="28"/>
          <w:szCs w:val="28"/>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8) поданные в электронной форме заявление и документы не подписаны усиленной </w:t>
      </w:r>
      <w:r>
        <w:rPr>
          <w:rFonts w:cs="Liberation Serif" w:ascii="Liberation Serif" w:hAnsi="Liberation Serif"/>
          <w:sz w:val="28"/>
          <w:szCs w:val="28"/>
        </w:rPr>
        <w:t xml:space="preserve">квалифицированной электронной подписью лиц, уполномоченных на их подписание, а также в результате проверки </w:t>
      </w:r>
      <w:r>
        <w:rPr>
          <w:rFonts w:eastAsia="Calibri" w:cs="Liberation Serif" w:ascii="Liberation Serif" w:hAnsi="Liberation Serif"/>
          <w:sz w:val="28"/>
          <w:szCs w:val="28"/>
          <w:lang w:eastAsia="en-US"/>
        </w:rPr>
        <w:t xml:space="preserve">усиленной </w:t>
      </w:r>
      <w:r>
        <w:rPr>
          <w:rFonts w:cs="Liberation Serif" w:ascii="Liberation Serif" w:hAnsi="Liberation Serif"/>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pPr>
        <w:pStyle w:val="ListParagraph"/>
        <w:numPr>
          <w:ilvl w:val="0"/>
          <w:numId w:val="0"/>
        </w:numPr>
        <w:tabs>
          <w:tab w:val="clear" w:pos="708"/>
          <w:tab w:val="left" w:pos="993" w:leader="none"/>
        </w:tabs>
        <w:ind w:left="0" w:hanging="0"/>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   </w:t>
      </w:r>
      <w:r>
        <w:rPr>
          <w:rFonts w:cs="Liberation Serif" w:ascii="Liberation Serif" w:hAnsi="Liberation Serif"/>
          <w:color w:val="000000"/>
          <w:sz w:val="28"/>
          <w:szCs w:val="28"/>
        </w:rPr>
        <w:t xml:space="preserve">9) отсутствие необходимости получения разрешения на ввод объекта </w:t>
        <w:br/>
        <w:t xml:space="preserve">в эксплуатацию в </w:t>
      </w:r>
      <w:r>
        <w:rPr>
          <w:rFonts w:cs="Liberation Serif" w:ascii="Liberation Serif" w:hAnsi="Liberation Serif"/>
          <w:sz w:val="28"/>
          <w:szCs w:val="28"/>
        </w:rPr>
        <w:t>соответствии с частью 15 статьи 55 Градостроительного кодекса Российской Федерации;</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10) заявление подано лицом, не уполномоченным на осуществление таких действий, либо представление интересов Заявителя неуполномоченным лицом;</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11) представленные копии документов не заверены в соответствии </w:t>
        <w:br/>
        <w:t>с законодательством Российской Федерации.</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rPr>
        <w:t>Решение об отказе в приеме документов направляется Заявителю способом, определенным им в заявлении о предоставлении муниципальной услуги.</w:t>
      </w:r>
    </w:p>
    <w:p>
      <w:pPr>
        <w:pStyle w:val="ListParagraph"/>
        <w:numPr>
          <w:ilvl w:val="0"/>
          <w:numId w:val="0"/>
        </w:numPr>
        <w:tabs>
          <w:tab w:val="clear" w:pos="708"/>
          <w:tab w:val="left" w:pos="993" w:leader="none"/>
        </w:tabs>
        <w:ind w:left="0" w:hanging="0"/>
        <w:jc w:val="both"/>
        <w:rPr>
          <w:rFonts w:ascii="Liberation Serif" w:hAnsi="Liberation Serif" w:cs="Liberation Serif"/>
          <w:sz w:val="28"/>
          <w:szCs w:val="28"/>
        </w:rPr>
      </w:pP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rPr>
        <w:t xml:space="preserve">Решение об отказе в приеме документов оформляется согласно </w:t>
        <w:br/>
        <w:t>Приложению № 7 к Регламенту.</w:t>
      </w:r>
    </w:p>
    <w:p>
      <w:pPr>
        <w:pStyle w:val="Normal"/>
        <w:ind w:firstLine="709"/>
        <w:jc w:val="both"/>
        <w:rPr>
          <w:rFonts w:ascii="Liberation Serif" w:hAnsi="Liberation Serif" w:cs="Liberation Serif"/>
          <w:b/>
          <w:b/>
          <w:bCs/>
          <w:color w:val="000000"/>
          <w:sz w:val="28"/>
          <w:szCs w:val="28"/>
        </w:rPr>
      </w:pPr>
      <w:r>
        <w:rPr>
          <w:rFonts w:cs="Liberation Serif" w:ascii="Liberation Serif" w:hAnsi="Liberation Serif"/>
          <w:bCs/>
          <w:color w:val="000000"/>
          <w:sz w:val="28"/>
          <w:szCs w:val="28"/>
        </w:rPr>
        <w:t xml:space="preserve">2.20. Отказ в приеме документов не препятствует повторному обращению Заявителя в </w:t>
      </w:r>
      <w:r>
        <w:rPr>
          <w:rFonts w:eastAsia="Calibri" w:cs="Liberation Serif" w:ascii="Liberation Serif" w:hAnsi="Liberation Serif"/>
          <w:bCs/>
          <w:color w:val="000000" w:themeColor="text1"/>
          <w:sz w:val="28"/>
          <w:szCs w:val="28"/>
          <w:lang w:eastAsia="en-US"/>
        </w:rPr>
        <w:t xml:space="preserve">заявление о </w:t>
      </w:r>
      <w:r>
        <w:rPr>
          <w:rFonts w:eastAsia="Calibri" w:cs="Liberation Serif" w:ascii="Liberation Serif" w:hAnsi="Liberation Serif" w:eastAsiaTheme="minorHAnsi"/>
          <w:bCs/>
          <w:color w:val="000000"/>
          <w:sz w:val="28"/>
          <w:szCs w:val="28"/>
          <w:lang w:eastAsia="en-US"/>
        </w:rPr>
        <w:t>предоставлении муниципальной услуги</w:t>
      </w:r>
      <w:r>
        <w:rPr>
          <w:rFonts w:eastAsia="Calibri" w:cs="Liberation Serif" w:ascii="Liberation Serif" w:hAnsi="Liberation Serif"/>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муниципальной услуги</w:t>
      </w:r>
      <w:r>
        <w:rPr>
          <w:rFonts w:cs="Liberation Serif" w:ascii="Liberation Serif" w:hAnsi="Liberation Serif"/>
          <w:bCs/>
          <w:color w:val="000000"/>
          <w:sz w:val="28"/>
          <w:szCs w:val="28"/>
        </w:rPr>
        <w:t>.</w:t>
      </w:r>
      <w:r>
        <w:rPr>
          <w:rFonts w:cs="Liberation Serif" w:ascii="Liberation Serif" w:hAnsi="Liberation Serif"/>
          <w:b/>
          <w:bCs/>
          <w:color w:val="000000"/>
          <w:sz w:val="28"/>
          <w:szCs w:val="28"/>
        </w:rPr>
        <w:t xml:space="preserve"> </w:t>
      </w:r>
    </w:p>
    <w:p>
      <w:pPr>
        <w:pStyle w:val="Normal"/>
        <w:numPr>
          <w:ilvl w:val="0"/>
          <w:numId w:val="0"/>
        </w:numPr>
        <w:spacing w:lineRule="auto" w:line="240"/>
        <w:ind w:left="0" w:firstLine="709"/>
        <w:jc w:val="center"/>
        <w:outlineLvl w:val="1"/>
        <w:rPr/>
      </w:pPr>
      <w:r>
        <w:rPr>
          <w:rFonts w:eastAsia="Calibri" w:cs="Liberation Serif" w:ascii="Liberation Serif" w:hAnsi="Liberation Serif" w:eastAsiaTheme="minorHAns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lineRule="auto" w:line="240"/>
        <w:ind w:firstLine="709"/>
        <w:jc w:val="both"/>
        <w:rPr/>
      </w:pPr>
      <w:r>
        <w:rPr>
          <w:rFonts w:eastAsia="Calibri" w:cs="Liberation Serif" w:ascii="Liberation Serif" w:hAnsi="Liberation Serif" w:eastAsiaTheme="minorHAnsi"/>
          <w:sz w:val="28"/>
          <w:szCs w:val="28"/>
          <w:lang w:eastAsia="en-US"/>
        </w:rPr>
        <w:t>2.21.</w:t>
      </w:r>
      <w:r>
        <w:rPr>
          <w:rFonts w:cs="Liberation Serif" w:ascii="Liberation Serif" w:hAnsi="Liberation Serif"/>
          <w:sz w:val="28"/>
          <w:szCs w:val="28"/>
        </w:rPr>
        <w:t xml:space="preserve"> </w:t>
      </w:r>
      <w:r>
        <w:rPr>
          <w:rFonts w:cs="Liberation Serif" w:ascii="Liberation Serif" w:hAnsi="Liberation Serif"/>
          <w:bCs/>
          <w:color w:val="000000"/>
          <w:sz w:val="28"/>
          <w:szCs w:val="28"/>
        </w:rPr>
        <w:t>Оснований для приостановления предоставления муниципальной услуги не предусмотрено законодательством Российской Федерации.</w:t>
      </w:r>
    </w:p>
    <w:p>
      <w:pPr>
        <w:pStyle w:val="Normal"/>
        <w:spacing w:lineRule="auto" w:line="240"/>
        <w:ind w:firstLine="709"/>
        <w:jc w:val="both"/>
        <w:rPr/>
      </w:pPr>
      <w:r>
        <w:rPr>
          <w:rFonts w:eastAsia="Calibri" w:cs="Liberation Serif" w:ascii="Liberation Serif" w:hAnsi="Liberation Serif"/>
          <w:sz w:val="28"/>
          <w:szCs w:val="28"/>
        </w:rPr>
        <w:t xml:space="preserve">2.22. </w:t>
      </w:r>
      <w:r>
        <w:rPr>
          <w:rFonts w:cs="Liberation Serif" w:ascii="Liberation Serif" w:hAnsi="Liberation Serif"/>
          <w:sz w:val="28"/>
          <w:szCs w:val="28"/>
        </w:rPr>
        <w:t xml:space="preserve">Основаниями для отказа в </w:t>
      </w:r>
      <w:r>
        <w:rPr>
          <w:rFonts w:eastAsia="Calibri" w:cs="Liberation Serif" w:ascii="Liberation Serif" w:hAnsi="Liberation Serif"/>
          <w:bCs/>
          <w:color w:val="000000"/>
          <w:sz w:val="28"/>
          <w:szCs w:val="28"/>
          <w:lang w:eastAsia="en-US"/>
        </w:rPr>
        <w:t xml:space="preserve">выдаче </w:t>
      </w:r>
      <w:r>
        <w:rPr>
          <w:rFonts w:cs="Liberation Serif" w:ascii="Liberation Serif" w:hAnsi="Liberation Serif"/>
          <w:sz w:val="28"/>
          <w:szCs w:val="28"/>
        </w:rPr>
        <w:t xml:space="preserve">разрешения на ввод объекта </w:t>
        <w:br/>
        <w:t xml:space="preserve">в эксплуатацию являются: </w:t>
      </w:r>
    </w:p>
    <w:p>
      <w:pPr>
        <w:pStyle w:val="Normal"/>
        <w:spacing w:lineRule="auto" w:line="240"/>
        <w:ind w:firstLine="709"/>
        <w:jc w:val="both"/>
        <w:rPr/>
      </w:pPr>
      <w:r>
        <w:rPr>
          <w:rFonts w:cs="Liberation Serif" w:ascii="Liberation Serif" w:hAnsi="Liberation Serif"/>
          <w:sz w:val="28"/>
          <w:szCs w:val="28"/>
        </w:rPr>
        <w:t xml:space="preserve">1) отсутствие документов, </w:t>
      </w:r>
      <w:r>
        <w:rPr>
          <w:rFonts w:cs="Liberation Serif" w:ascii="Liberation Serif" w:hAnsi="Liberation Serif"/>
          <w:color w:val="000000"/>
          <w:sz w:val="28"/>
          <w:szCs w:val="28"/>
        </w:rPr>
        <w:t>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pPr>
        <w:pStyle w:val="Normal"/>
        <w:spacing w:lineRule="auto" w:line="240"/>
        <w:ind w:firstLine="709"/>
        <w:jc w:val="both"/>
        <w:rPr/>
      </w:pPr>
      <w:r>
        <w:rPr>
          <w:rFonts w:cs="Liberation Serif" w:ascii="Liberation Serif" w:hAnsi="Liberation Serif"/>
          <w:sz w:val="28"/>
          <w:szCs w:val="28"/>
        </w:rPr>
        <w:t xml:space="preserve">2) </w:t>
      </w:r>
      <w:r>
        <w:rPr>
          <w:rFonts w:cs="Liberation Serif" w:ascii="Liberation Serif" w:hAnsi="Liberation Serif"/>
          <w:color w:val="000000"/>
          <w:sz w:val="28"/>
          <w:szCs w:val="28"/>
        </w:rPr>
        <w:t xml:space="preserve">несоответствие объекта капитального строительства требованиям </w:t>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br/>
        <w:t xml:space="preserve">на строительство градостроительного плана земельного участка, </w:t>
      </w:r>
      <w:r>
        <w:rPr>
          <w:rFonts w:eastAsia="Calibri" w:cs="Liberation Serif" w:ascii="Liberation Serif" w:hAnsi="Liberation Serif" w:eastAsiaTheme="minorHAnsi"/>
          <w:sz w:val="28"/>
          <w:szCs w:val="28"/>
          <w:lang w:eastAsia="en-US"/>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spacing w:lineRule="auto" w:line="240"/>
        <w:ind w:firstLine="567"/>
        <w:jc w:val="both"/>
        <w:rPr/>
      </w:pPr>
      <w:r>
        <w:rPr>
          <w:rFonts w:eastAsia="Calibri" w:cs="Liberation Serif" w:ascii="Liberation Serif" w:hAnsi="Liberation Serif" w:eastAsiaTheme="minorHAnsi"/>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3">
        <w:r>
          <w:rPr>
            <w:rFonts w:eastAsia="Calibri" w:cs="Liberation Serif" w:ascii="Liberation Serif" w:hAnsi="Liberation Serif" w:eastAsiaTheme="minorHAnsi"/>
            <w:sz w:val="28"/>
            <w:szCs w:val="28"/>
            <w:lang w:eastAsia="en-US"/>
          </w:rPr>
          <w:t>частью 6.2</w:t>
        </w:r>
      </w:hyperlink>
      <w:r>
        <w:rPr>
          <w:rFonts w:eastAsia="Calibri" w:cs="Liberation Serif" w:ascii="Liberation Serif" w:hAnsi="Liberation Serif" w:eastAsiaTheme="minorHAnsi"/>
          <w:sz w:val="28"/>
          <w:szCs w:val="28"/>
          <w:lang w:eastAsia="en-US"/>
        </w:rPr>
        <w:t xml:space="preserve"> статьи 55 Градостроительного кодекса Российской Федерации;</w:t>
      </w:r>
    </w:p>
    <w:p>
      <w:pPr>
        <w:pStyle w:val="Normal"/>
        <w:spacing w:lineRule="auto" w:line="240"/>
        <w:ind w:firstLine="567"/>
        <w:jc w:val="both"/>
        <w:rPr/>
      </w:pPr>
      <w:r>
        <w:rPr>
          <w:rFonts w:eastAsia="Calibri" w:cs="Liberation Serif" w:ascii="Liberation Serif" w:hAnsi="Liberation Serif" w:eastAsiaTheme="minorHAnsi"/>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4">
        <w:r>
          <w:rPr>
            <w:rFonts w:eastAsia="Calibri" w:cs="Liberation Serif" w:ascii="Liberation Serif" w:hAnsi="Liberation Serif" w:eastAsiaTheme="minorHAnsi"/>
            <w:sz w:val="28"/>
            <w:szCs w:val="28"/>
            <w:lang w:eastAsia="en-US"/>
          </w:rPr>
          <w:t>частью 6.2</w:t>
        </w:r>
      </w:hyperlink>
      <w:r>
        <w:rPr>
          <w:rFonts w:eastAsia="Calibri" w:cs="Liberation Serif" w:ascii="Liberation Serif" w:hAnsi="Liberation Serif" w:eastAsiaTheme="minorHAnsi"/>
          <w:sz w:val="28"/>
          <w:szCs w:val="28"/>
          <w:lang w:eastAsia="en-US"/>
        </w:rPr>
        <w:t xml:space="preserve"> статьи 55 Градостроительного кодекса Российской Федерации;</w:t>
      </w:r>
    </w:p>
    <w:p>
      <w:pPr>
        <w:pStyle w:val="Normal"/>
        <w:spacing w:lineRule="auto" w:line="240"/>
        <w:ind w:firstLine="540"/>
        <w:jc w:val="both"/>
        <w:rPr/>
      </w:pPr>
      <w:r>
        <w:rPr>
          <w:rFonts w:eastAsia="Calibri" w:cs="Liberation Serif" w:ascii="Liberation Serif" w:hAnsi="Liberation Serif" w:eastAsiaTheme="minorHAnsi"/>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b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r>
          <w:rPr>
            <w:rFonts w:eastAsia="Calibri" w:cs="Liberation Serif" w:ascii="Liberation Serif" w:hAnsi="Liberation Serif" w:eastAsiaTheme="minorHAnsi"/>
            <w:sz w:val="28"/>
            <w:szCs w:val="28"/>
            <w:lang w:eastAsia="en-US"/>
          </w:rPr>
          <w:t>пунктом 9 части 7 статьи 51</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spacing w:lineRule="auto" w:line="240"/>
        <w:ind w:firstLine="709"/>
        <w:jc w:val="both"/>
        <w:rPr/>
      </w:pPr>
      <w:r>
        <w:rPr>
          <w:rFonts w:cs="Liberation Serif" w:ascii="Liberation Serif" w:hAnsi="Liberation Serif"/>
          <w:sz w:val="28"/>
          <w:szCs w:val="28"/>
        </w:rPr>
        <w:t>2.23. Основаниями для отказа в</w:t>
      </w:r>
      <w:r>
        <w:rPr>
          <w:rFonts w:eastAsia="Calibri" w:cs="Liberation Serif" w:ascii="Liberation Serif" w:hAnsi="Liberation Serif" w:eastAsiaTheme="minorHAnsi"/>
          <w:sz w:val="28"/>
          <w:szCs w:val="28"/>
          <w:lang w:eastAsia="en-US"/>
        </w:rPr>
        <w:t>о внесении изменений в разрешение на ввод объекта в эксплуатацию</w:t>
      </w:r>
      <w:r>
        <w:rPr>
          <w:rFonts w:cs="Liberation Serif" w:ascii="Liberation Serif" w:hAnsi="Liberation Serif"/>
          <w:sz w:val="28"/>
          <w:szCs w:val="28"/>
        </w:rPr>
        <w:t xml:space="preserve"> являются: </w:t>
      </w:r>
    </w:p>
    <w:p>
      <w:pPr>
        <w:pStyle w:val="Normal"/>
        <w:spacing w:lineRule="auto" w:line="240"/>
        <w:ind w:firstLine="709"/>
        <w:jc w:val="both"/>
        <w:rPr/>
      </w:pPr>
      <w:r>
        <w:rPr>
          <w:rFonts w:cs="Liberation Serif" w:ascii="Liberation Serif" w:hAnsi="Liberation Serif"/>
          <w:sz w:val="28"/>
          <w:szCs w:val="28"/>
        </w:rPr>
        <w:t xml:space="preserve">1) отсутствие документов, предусмотренных подпунктами 4–7 </w:t>
      </w:r>
      <w:r>
        <w:rPr>
          <w:rFonts w:cs="Liberation Serif" w:ascii="Liberation Serif" w:hAnsi="Liberation Serif"/>
          <w:color w:val="000000"/>
          <w:sz w:val="28"/>
          <w:szCs w:val="28"/>
        </w:rPr>
        <w:t>пункта 2.10 и подпунктом 2 пункта 2.16 Регламента, в том числе и в связи 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pPr>
        <w:pStyle w:val="Normal"/>
        <w:spacing w:lineRule="auto" w:line="240"/>
        <w:ind w:firstLine="709"/>
        <w:jc w:val="both"/>
        <w:rPr/>
      </w:pPr>
      <w:r>
        <w:rPr>
          <w:rFonts w:cs="Liberation Serif" w:ascii="Liberation Serif" w:hAnsi="Liberation Serif"/>
          <w:sz w:val="28"/>
          <w:szCs w:val="28"/>
        </w:rPr>
        <w:t xml:space="preserve">2) </w:t>
      </w:r>
      <w:r>
        <w:rPr>
          <w:rFonts w:cs="Liberation Serif" w:ascii="Liberation Serif" w:hAnsi="Liberation Serif"/>
          <w:color w:val="000000"/>
          <w:sz w:val="28"/>
          <w:szCs w:val="28"/>
        </w:rPr>
        <w:t xml:space="preserve">несоответствие объекта капитального строительства требованиям </w:t>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br/>
        <w:t xml:space="preserve">на строительство градостроительного плана земельного участка, </w:t>
      </w:r>
      <w:r>
        <w:rPr>
          <w:rFonts w:eastAsia="Calibri" w:cs="Liberation Serif" w:ascii="Liberation Serif" w:hAnsi="Liberation Serif" w:eastAsiaTheme="minorHAnsi"/>
          <w:sz w:val="28"/>
          <w:szCs w:val="28"/>
          <w:lang w:eastAsia="en-US"/>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spacing w:lineRule="auto" w:line="240"/>
        <w:ind w:firstLine="567"/>
        <w:jc w:val="both"/>
        <w:rPr/>
      </w:pPr>
      <w:r>
        <w:rPr>
          <w:rFonts w:eastAsia="Calibri" w:cs="Liberation Serif" w:ascii="Liberation Serif" w:hAnsi="Liberation Serif" w:eastAsiaTheme="minorHAnsi"/>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6">
        <w:r>
          <w:rPr>
            <w:rFonts w:eastAsia="Calibri" w:cs="Liberation Serif" w:ascii="Liberation Serif" w:hAnsi="Liberation Serif" w:eastAsiaTheme="minorHAnsi"/>
            <w:sz w:val="28"/>
            <w:szCs w:val="28"/>
            <w:lang w:eastAsia="en-US"/>
          </w:rPr>
          <w:t>частью 6.2</w:t>
        </w:r>
      </w:hyperlink>
      <w:r>
        <w:rPr>
          <w:rFonts w:eastAsia="Calibri" w:cs="Liberation Serif" w:ascii="Liberation Serif" w:hAnsi="Liberation Serif" w:eastAsiaTheme="minorHAnsi"/>
          <w:sz w:val="28"/>
          <w:szCs w:val="28"/>
          <w:lang w:eastAsia="en-US"/>
        </w:rPr>
        <w:t xml:space="preserve"> статьи 55 Градостроительного кодекса Российской Федерации;</w:t>
      </w:r>
    </w:p>
    <w:p>
      <w:pPr>
        <w:pStyle w:val="Normal"/>
        <w:spacing w:lineRule="auto" w:line="240"/>
        <w:ind w:firstLine="567"/>
        <w:jc w:val="both"/>
        <w:rPr/>
      </w:pPr>
      <w:r>
        <w:rPr>
          <w:rFonts w:eastAsia="Calibri" w:cs="Liberation Serif" w:ascii="Liberation Serif" w:hAnsi="Liberation Serif" w:eastAsiaTheme="minorHAnsi"/>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7">
        <w:r>
          <w:rPr>
            <w:rFonts w:eastAsia="Calibri" w:cs="Liberation Serif" w:ascii="Liberation Serif" w:hAnsi="Liberation Serif" w:eastAsiaTheme="minorHAnsi"/>
            <w:sz w:val="28"/>
            <w:szCs w:val="28"/>
            <w:lang w:eastAsia="en-US"/>
          </w:rPr>
          <w:t>частью 6.2</w:t>
        </w:r>
      </w:hyperlink>
      <w:r>
        <w:rPr>
          <w:rFonts w:eastAsia="Calibri" w:cs="Liberation Serif" w:ascii="Liberation Serif" w:hAnsi="Liberation Serif" w:eastAsiaTheme="minorHAnsi"/>
          <w:sz w:val="28"/>
          <w:szCs w:val="28"/>
          <w:lang w:eastAsia="en-US"/>
        </w:rPr>
        <w:t xml:space="preserve"> статьи 55 Градостроительного кодекса Российской Федерации;</w:t>
      </w:r>
    </w:p>
    <w:p>
      <w:pPr>
        <w:pStyle w:val="Normal"/>
        <w:spacing w:lineRule="auto" w:line="240"/>
        <w:ind w:firstLine="540"/>
        <w:jc w:val="both"/>
        <w:rPr/>
      </w:pPr>
      <w:r>
        <w:rPr>
          <w:rFonts w:eastAsia="Calibri" w:cs="Liberation Serif" w:ascii="Liberation Serif" w:hAnsi="Liberation Serif" w:eastAsiaTheme="minorHAnsi"/>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b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r>
          <w:rPr>
            <w:rFonts w:eastAsia="Calibri" w:cs="Liberation Serif" w:ascii="Liberation Serif" w:hAnsi="Liberation Serif" w:eastAsiaTheme="minorHAnsi"/>
            <w:sz w:val="28"/>
            <w:szCs w:val="28"/>
            <w:lang w:eastAsia="en-US"/>
          </w:rPr>
          <w:t>пунктом 9 части 7 статьи 51</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spacing w:lineRule="auto" w:line="240"/>
        <w:ind w:firstLine="709"/>
        <w:jc w:val="both"/>
        <w:rPr/>
      </w:pPr>
      <w:r>
        <w:rPr>
          <w:rFonts w:cs="Liberation Serif" w:ascii="Liberation Serif" w:hAnsi="Liberation Serif"/>
          <w:sz w:val="28"/>
          <w:szCs w:val="28"/>
        </w:rPr>
        <w:t>2.24.</w:t>
      </w:r>
      <w:r>
        <w:rPr>
          <w:rFonts w:eastAsia="Calibri" w:cs="Liberation Serif" w:ascii="Liberation Serif" w:hAnsi="Liberation Serif"/>
          <w:sz w:val="28"/>
          <w:szCs w:val="28"/>
        </w:rPr>
        <w:t xml:space="preserve"> </w:t>
      </w:r>
      <w:r>
        <w:rPr>
          <w:rFonts w:cs="Liberation Serif" w:ascii="Liberation Serif" w:hAnsi="Liberation Serif"/>
          <w:sz w:val="28"/>
          <w:szCs w:val="28"/>
        </w:rPr>
        <w:t>Основания для отказа в</w:t>
      </w:r>
      <w:r>
        <w:rPr>
          <w:rFonts w:eastAsia="Calibri" w:cs="Liberation Serif" w:ascii="Liberation Serif" w:hAnsi="Liberation Serif" w:eastAsiaTheme="minorHAnsi"/>
          <w:sz w:val="28"/>
          <w:szCs w:val="28"/>
          <w:lang w:eastAsia="en-US"/>
        </w:rPr>
        <w:t xml:space="preserve"> выдаче </w:t>
      </w:r>
      <w:r>
        <w:rPr>
          <w:rFonts w:cs="Liberation Serif" w:ascii="Liberation Serif" w:hAnsi="Liberation Serif"/>
          <w:sz w:val="28"/>
          <w:szCs w:val="28"/>
        </w:rPr>
        <w:t xml:space="preserve">дубликата разрешения на ввод объекта в эксплуатацию </w:t>
      </w:r>
      <w:r>
        <w:rPr>
          <w:rFonts w:cs="Liberation Serif" w:ascii="Liberation Serif" w:hAnsi="Liberation Serif"/>
          <w:bCs/>
          <w:color w:val="000000"/>
          <w:sz w:val="28"/>
          <w:szCs w:val="28"/>
        </w:rPr>
        <w:t>не предусмотрены законодательством Российской Федерации</w:t>
      </w:r>
      <w:r>
        <w:rPr>
          <w:rFonts w:cs="Liberation Serif" w:ascii="Liberation Serif" w:hAnsi="Liberation Serif"/>
          <w:sz w:val="28"/>
          <w:szCs w:val="28"/>
        </w:rPr>
        <w:t>.</w:t>
      </w:r>
    </w:p>
    <w:p>
      <w:pPr>
        <w:pStyle w:val="Normal"/>
        <w:spacing w:lineRule="auto" w:line="240"/>
        <w:ind w:firstLine="709"/>
        <w:jc w:val="both"/>
        <w:rPr/>
      </w:pPr>
      <w:r>
        <w:rPr>
          <w:rFonts w:cs="Liberation Serif" w:ascii="Liberation Serif" w:hAnsi="Liberation Serif"/>
          <w:sz w:val="28"/>
          <w:szCs w:val="28"/>
        </w:rPr>
        <w:t>2.25.</w:t>
      </w:r>
      <w:r>
        <w:rPr>
          <w:rFonts w:eastAsia="Calibri" w:cs="Liberation Serif" w:ascii="Liberation Serif" w:hAnsi="Liberation Serif"/>
          <w:sz w:val="28"/>
          <w:szCs w:val="28"/>
        </w:rPr>
        <w:t xml:space="preserve"> </w:t>
      </w:r>
      <w:r>
        <w:rPr>
          <w:rFonts w:cs="Liberation Serif" w:ascii="Liberation Serif" w:hAnsi="Liberation Serif"/>
          <w:sz w:val="28"/>
          <w:szCs w:val="28"/>
        </w:rPr>
        <w:t xml:space="preserve">Основаниями для отказа в исправлении технической ошибки являются: </w:t>
      </w:r>
    </w:p>
    <w:p>
      <w:pPr>
        <w:pStyle w:val="Normal"/>
        <w:spacing w:lineRule="auto" w:line="240"/>
        <w:ind w:firstLine="709"/>
        <w:jc w:val="both"/>
        <w:rPr/>
      </w:pPr>
      <w:r>
        <w:rPr>
          <w:rFonts w:cs="Liberation Serif" w:ascii="Liberation Serif" w:hAnsi="Liberation Serif"/>
          <w:sz w:val="28"/>
          <w:szCs w:val="28"/>
        </w:rPr>
        <w:t xml:space="preserve">1) </w:t>
      </w:r>
      <w:r>
        <w:rPr>
          <w:rFonts w:cs="Liberation Serif" w:ascii="Liberation Serif" w:hAnsi="Liberation Serif"/>
          <w:bCs/>
          <w:color w:val="000000"/>
          <w:sz w:val="28"/>
          <w:szCs w:val="28"/>
        </w:rPr>
        <w:t xml:space="preserve">отсутствие факта допущения опечаток и (или) ошибок в разрешении </w:t>
        <w:br/>
        <w:t>на ввод объекта в эксплуатацию</w:t>
      </w:r>
      <w:r>
        <w:rPr>
          <w:rFonts w:cs="Liberation Serif" w:ascii="Liberation Serif" w:hAnsi="Liberation Serif"/>
          <w:sz w:val="28"/>
          <w:szCs w:val="28"/>
        </w:rPr>
        <w:t>;</w:t>
      </w:r>
    </w:p>
    <w:p>
      <w:pPr>
        <w:pStyle w:val="Normal"/>
        <w:tabs>
          <w:tab w:val="clear" w:pos="708"/>
          <w:tab w:val="left" w:pos="1134" w:leader="none"/>
        </w:tabs>
        <w:spacing w:lineRule="auto" w:line="240"/>
        <w:ind w:firstLine="709"/>
        <w:jc w:val="both"/>
        <w:rPr/>
      </w:pPr>
      <w:r>
        <w:rPr>
          <w:rFonts w:cs="Liberation Serif" w:ascii="Liberation Serif" w:hAnsi="Liberation Serif"/>
          <w:bCs/>
          <w:color w:val="000000"/>
          <w:sz w:val="28"/>
          <w:szCs w:val="28"/>
        </w:rPr>
        <w:t xml:space="preserve">2) непредставление </w:t>
      </w:r>
      <w:r>
        <w:rPr>
          <w:rFonts w:cs="Liberation Serif" w:ascii="Liberation Serif" w:hAnsi="Liberation Serif"/>
          <w:sz w:val="28"/>
          <w:szCs w:val="28"/>
        </w:rPr>
        <w:t>документов, имеющих юридическую силу, свидетельствующих о наличии технической ошибки (в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r>
        <w:rPr>
          <w:rFonts w:cs="Liberation Serif" w:ascii="Liberation Serif" w:hAnsi="Liberation Serif"/>
          <w:bCs/>
          <w:color w:val="000000"/>
          <w:sz w:val="28"/>
          <w:szCs w:val="28"/>
        </w:rPr>
        <w:t>.</w:t>
      </w:r>
    </w:p>
    <w:p>
      <w:pPr>
        <w:pStyle w:val="Normal"/>
        <w:spacing w:lineRule="auto" w:line="240"/>
        <w:ind w:firstLine="709"/>
        <w:jc w:val="both"/>
        <w:rPr/>
      </w:pPr>
      <w:r>
        <w:rPr>
          <w:rFonts w:cs="Liberation Serif" w:ascii="Liberation Serif" w:hAnsi="Liberation Serif"/>
          <w:sz w:val="28"/>
          <w:szCs w:val="28"/>
        </w:rPr>
        <w:t>2.26.</w:t>
      </w:r>
      <w:r>
        <w:rPr>
          <w:rFonts w:eastAsia="Calibri" w:cs="Liberation Serif" w:ascii="Liberation Serif" w:hAnsi="Liberation Serif"/>
          <w:sz w:val="28"/>
          <w:szCs w:val="28"/>
        </w:rPr>
        <w:t xml:space="preserve"> </w:t>
      </w:r>
      <w:r>
        <w:rPr>
          <w:rFonts w:cs="Liberation Serif" w:ascii="Liberation Serif" w:hAnsi="Liberation Serif"/>
          <w:sz w:val="28"/>
          <w:szCs w:val="28"/>
        </w:rPr>
        <w:t xml:space="preserve">Основания для отказа в </w:t>
      </w:r>
      <w:r>
        <w:rPr>
          <w:rFonts w:cs="Liberation Serif" w:ascii="Liberation Serif" w:hAnsi="Liberation Serif"/>
          <w:bCs/>
          <w:color w:val="000000"/>
          <w:sz w:val="28"/>
          <w:szCs w:val="28"/>
        </w:rPr>
        <w:t xml:space="preserve">принятии решения </w:t>
      </w:r>
      <w:r>
        <w:rPr>
          <w:rFonts w:cs="Liberation Serif" w:ascii="Liberation Serif" w:hAnsi="Liberation Serif"/>
          <w:sz w:val="28"/>
          <w:szCs w:val="28"/>
        </w:rPr>
        <w:t xml:space="preserve">об </w:t>
      </w:r>
      <w:r>
        <w:rPr>
          <w:rFonts w:eastAsia="Calibri" w:cs="Liberation Serif" w:ascii="Liberation Serif" w:hAnsi="Liberation Serif"/>
          <w:bCs/>
          <w:color w:val="000000"/>
          <w:sz w:val="28"/>
          <w:szCs w:val="28"/>
          <w:lang w:eastAsia="en-US"/>
        </w:rPr>
        <w:t xml:space="preserve">оставлении заявления 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bCs/>
          <w:color w:val="000000"/>
          <w:sz w:val="28"/>
          <w:szCs w:val="28"/>
          <w:lang w:eastAsia="en-US"/>
        </w:rPr>
        <w:t xml:space="preserve"> услуги без рассмотрения</w:t>
      </w:r>
      <w:r>
        <w:rPr>
          <w:rFonts w:cs="Liberation Serif" w:ascii="Liberation Serif" w:hAnsi="Liberation Serif"/>
          <w:bCs/>
          <w:color w:val="000000"/>
          <w:sz w:val="28"/>
          <w:szCs w:val="28"/>
        </w:rPr>
        <w:t xml:space="preserve"> не предусмотрены законодательством Российской Федерации</w:t>
      </w:r>
      <w:r>
        <w:rPr>
          <w:rFonts w:cs="Liberation Serif" w:ascii="Liberation Serif" w:hAnsi="Liberation Serif"/>
          <w:bCs/>
          <w:sz w:val="28"/>
          <w:szCs w:val="28"/>
        </w:rPr>
        <w:t>.</w:t>
      </w:r>
    </w:p>
    <w:p>
      <w:pPr>
        <w:pStyle w:val="Normal"/>
        <w:spacing w:lineRule="auto" w:line="240"/>
        <w:ind w:firstLine="709"/>
        <w:jc w:val="both"/>
        <w:rPr/>
      </w:pPr>
      <w:r>
        <w:rPr>
          <w:rFonts w:cs="Liberation Serif" w:ascii="Liberation Serif" w:hAnsi="Liberation Serif"/>
          <w:sz w:val="28"/>
          <w:szCs w:val="28"/>
        </w:rPr>
        <w:t xml:space="preserve">2.27. Неполучение (несвоевременное получение) документов, находящихся в распоряжении органов государственной власти, органов местного самоуправления, </w:t>
      </w:r>
      <w:r>
        <w:rPr>
          <w:rFonts w:eastAsia="Calibri" w:cs="Liberation Serif" w:ascii="Liberation Serif" w:hAnsi="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Fonts w:cs="Liberation Serif" w:ascii="Liberation Serif" w:hAnsi="Liberation Serif"/>
          <w:sz w:val="28"/>
          <w:szCs w:val="28"/>
        </w:rPr>
        <w:t xml:space="preserve">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pPr>
        <w:pStyle w:val="Normal"/>
        <w:spacing w:lineRule="auto" w:line="240"/>
        <w:ind w:firstLine="709"/>
        <w:jc w:val="both"/>
        <w:rPr/>
      </w:pPr>
      <w:r>
        <w:rPr>
          <w:rFonts w:cs="Liberation Serif" w:ascii="Liberation Serif" w:hAnsi="Liberation Serif"/>
          <w:bCs/>
          <w:color w:val="000000"/>
          <w:sz w:val="28"/>
          <w:szCs w:val="28"/>
        </w:rPr>
        <w:t xml:space="preserve">Решение об отказе в предоставлении </w:t>
      </w:r>
      <w:r>
        <w:rPr>
          <w:rFonts w:cs="Liberation Serif" w:ascii="Liberation Serif" w:hAnsi="Liberation Serif"/>
          <w:sz w:val="28"/>
          <w:szCs w:val="28"/>
        </w:rPr>
        <w:t>муниципальной</w:t>
      </w:r>
      <w:r>
        <w:rPr>
          <w:rFonts w:cs="Liberation Serif" w:ascii="Liberation Serif" w:hAnsi="Liberation Serif"/>
          <w:bCs/>
          <w:color w:val="000000"/>
          <w:sz w:val="28"/>
          <w:szCs w:val="28"/>
        </w:rPr>
        <w:t xml:space="preserve"> услуги оформляется согласно Приложениям № 8, № 9, № 10 к Регламенту.</w:t>
      </w:r>
    </w:p>
    <w:p>
      <w:pPr>
        <w:pStyle w:val="Normal"/>
        <w:spacing w:lineRule="auto" w:line="240"/>
        <w:ind w:firstLine="709"/>
        <w:jc w:val="both"/>
        <w:rPr/>
      </w:pPr>
      <w:r>
        <w:rPr>
          <w:rFonts w:eastAsia="Calibri" w:cs="Liberation Serif" w:ascii="Liberation Serif" w:hAnsi="Liberation Serif" w:eastAsiaTheme="minorHAns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tabs>
          <w:tab w:val="clear" w:pos="708"/>
          <w:tab w:val="left" w:pos="9781" w:leader="none"/>
        </w:tabs>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2.28. </w:t>
      </w:r>
      <w:r>
        <w:rPr>
          <w:rFonts w:cs="Liberation Serif" w:ascii="Liberation Serif" w:hAnsi="Liberation Serif"/>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pPr>
        <w:pStyle w:val="Normal"/>
        <w:numPr>
          <w:ilvl w:val="0"/>
          <w:numId w:val="0"/>
        </w:numPr>
        <w:spacing w:lineRule="atLeast" w:line="283"/>
        <w:ind w:left="0" w:hanging="0"/>
        <w:jc w:val="center"/>
        <w:outlineLvl w:val="1"/>
        <w:rPr/>
      </w:pPr>
      <w:r>
        <w:rPr>
          <w:rFonts w:eastAsia="Calibri" w:cs="Liberation Serif" w:ascii="Liberation Serif" w:hAnsi="Liberation Serif" w:eastAsiaTheme="minorHAnsi"/>
          <w:b/>
          <w:sz w:val="28"/>
          <w:szCs w:val="28"/>
          <w:lang w:eastAsia="en-US"/>
        </w:rPr>
        <w:t xml:space="preserve">Размер платы, взимаемой с заявителя при предоставлении </w:t>
      </w:r>
    </w:p>
    <w:p>
      <w:pPr>
        <w:pStyle w:val="Normal"/>
        <w:numPr>
          <w:ilvl w:val="0"/>
          <w:numId w:val="0"/>
        </w:numPr>
        <w:spacing w:lineRule="atLeast" w:line="283"/>
        <w:ind w:left="0" w:hanging="0"/>
        <w:jc w:val="center"/>
        <w:outlineLvl w:val="1"/>
        <w:rPr/>
      </w:pPr>
      <w:r>
        <w:rPr>
          <w:rFonts w:eastAsia="Calibri" w:cs="Liberation Serif" w:ascii="Liberation Serif" w:hAnsi="Liberation Serif" w:eastAsiaTheme="minorHAnsi"/>
          <w:b/>
          <w:sz w:val="28"/>
          <w:szCs w:val="28"/>
          <w:lang w:eastAsia="en-US"/>
        </w:rPr>
        <w:t>муниципальной услуги, и способы ее взимания</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2.29. Предоставление муниципальной услуги осуществляется без взимания платы.</w:t>
      </w:r>
    </w:p>
    <w:p>
      <w:pPr>
        <w:pStyle w:val="Normal"/>
        <w:numPr>
          <w:ilvl w:val="0"/>
          <w:numId w:val="0"/>
        </w:numPr>
        <w:ind w:left="0" w:hanging="0"/>
        <w:jc w:val="center"/>
        <w:outlineLvl w:val="1"/>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br/>
        <w:t>о методике расчета размера такой платы</w:t>
      </w:r>
    </w:p>
    <w:p>
      <w:pPr>
        <w:pStyle w:val="Normal"/>
        <w:ind w:firstLine="709"/>
        <w:jc w:val="both"/>
        <w:rPr>
          <w:rFonts w:ascii="Liberation Serif" w:hAnsi="Liberation Serif" w:eastAsia="Calibri" w:cs="Liberation Serif" w:eastAsiaTheme="minorHAnsi"/>
          <w:i/>
          <w:i/>
          <w:sz w:val="28"/>
          <w:szCs w:val="28"/>
          <w:lang w:eastAsia="en-US"/>
        </w:rPr>
      </w:pPr>
      <w:r>
        <w:rPr>
          <w:rFonts w:eastAsia="Calibri" w:cs="Liberation Serif" w:ascii="Liberation Serif" w:hAnsi="Liberation Serif" w:eastAsiaTheme="minorHAnsi"/>
          <w:sz w:val="28"/>
          <w:szCs w:val="28"/>
          <w:lang w:eastAsia="en-US"/>
        </w:rPr>
        <w:t>2</w:t>
      </w:r>
      <w:r>
        <w:rPr>
          <w:rFonts w:eastAsia="Calibri" w:cs="Liberation Serif" w:ascii="Liberation Serif" w:hAnsi="Liberation Serif" w:eastAsiaTheme="minorHAnsi"/>
          <w:i w:val="false"/>
          <w:iCs w:val="false"/>
          <w:sz w:val="28"/>
          <w:szCs w:val="28"/>
          <w:lang w:eastAsia="en-US"/>
        </w:rPr>
        <w:t xml:space="preserve">.30. </w:t>
      </w:r>
      <w:r>
        <w:rPr>
          <w:rFonts w:eastAsia="Calibri" w:cs="Liberation Serif" w:ascii="Liberation Serif" w:hAnsi="Liberation Serif"/>
          <w:bCs/>
          <w:i w:val="false"/>
          <w:iCs w:val="false"/>
          <w:color w:val="000000"/>
          <w:sz w:val="28"/>
          <w:szCs w:val="28"/>
          <w:lang w:eastAsia="en-US"/>
        </w:rPr>
        <w:t>Предоставление муниципальной услуги осуществляется без взимания платы.</w:t>
      </w:r>
    </w:p>
    <w:p>
      <w:pPr>
        <w:pStyle w:val="Normal"/>
        <w:numPr>
          <w:ilvl w:val="0"/>
          <w:numId w:val="0"/>
        </w:numPr>
        <w:ind w:left="0" w:hanging="0"/>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Максимальный срок ожидания в очереди при подаче запроса </w:t>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2.31. Максимальный срок ожидания в очереди при подаче запроса </w:t>
        <w:br/>
        <w:t>о предоставлении муниципальной услуги и при получении результата предоставления муниципальной услуги в Администрации Артинского городского округа или Многофункциональном центре не должен превышать 15 минут.</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ind w:firstLine="709"/>
        <w:jc w:val="center"/>
        <w:rPr/>
      </w:pPr>
      <w:r>
        <w:rPr>
          <w:rFonts w:eastAsia="Calibri" w:cs="Liberation Serif" w:ascii="Liberation Serif" w:hAnsi="Liberation Serif" w:eastAsiaTheme="minorHAnsi"/>
          <w:b/>
          <w:sz w:val="28"/>
          <w:szCs w:val="28"/>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2.32. Регистрация </w:t>
      </w:r>
      <w:r>
        <w:rPr>
          <w:rFonts w:cs="Liberation Serif" w:ascii="Liberation Serif" w:hAnsi="Liberation Serif"/>
          <w:bCs/>
          <w:color w:val="000000"/>
          <w:sz w:val="28"/>
          <w:szCs w:val="28"/>
        </w:rPr>
        <w:t>заявления о предоставлении муниципальной услуги</w:t>
      </w:r>
      <w:r>
        <w:rPr>
          <w:rFonts w:eastAsia="Calibri" w:cs="Liberation Serif" w:ascii="Liberation Serif" w:hAnsi="Liberation Serif" w:eastAsiaTheme="minorHAnsi"/>
          <w:sz w:val="28"/>
          <w:szCs w:val="28"/>
          <w:lang w:eastAsia="en-US"/>
        </w:rPr>
        <w:t xml:space="preserve"> осуществляется в день его поступления в Администрацию Артинского городского округа при обращении лично, через Многофункциональный центр (при наличии соглашения о взаимодействии, заключенного между Администрацией Артинского городского округа и Многофункциональным центром).</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 xml:space="preserve">2.33. В случае если </w:t>
      </w:r>
      <w:r>
        <w:rPr>
          <w:rFonts w:cs="Liberation Serif" w:ascii="Liberation Serif" w:hAnsi="Liberation Serif"/>
          <w:bCs/>
          <w:color w:val="000000"/>
          <w:sz w:val="28"/>
          <w:szCs w:val="28"/>
        </w:rPr>
        <w:t>заявление о предоставлении муниципальной услуги</w:t>
      </w:r>
      <w:r>
        <w:rPr>
          <w:rFonts w:cs="Liberation Serif" w:ascii="Liberation Serif" w:hAnsi="Liberation Serif"/>
          <w:sz w:val="28"/>
          <w:szCs w:val="28"/>
        </w:rPr>
        <w:t xml:space="preserve"> подано в электронной форме,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Pr>
          <w:rFonts w:cs="Liberation Serif" w:ascii="Liberation Serif" w:hAnsi="Liberation Serif"/>
          <w:bCs/>
          <w:color w:val="000000"/>
          <w:sz w:val="28"/>
          <w:szCs w:val="28"/>
        </w:rPr>
        <w:t>заявления о предоставлении муниципальной услуги</w:t>
      </w:r>
      <w:r>
        <w:rPr>
          <w:rFonts w:cs="Liberation Serif" w:ascii="Liberation Serif" w:hAnsi="Liberation Serif"/>
          <w:sz w:val="28"/>
          <w:szCs w:val="28"/>
        </w:rPr>
        <w:t xml:space="preserve">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в </w:t>
      </w:r>
      <w:r>
        <w:rPr>
          <w:rFonts w:eastAsia="Calibri" w:cs="Liberation Serif" w:ascii="Liberation Serif" w:hAnsi="Liberation Serif" w:eastAsiaTheme="minorHAnsi"/>
          <w:sz w:val="28"/>
          <w:szCs w:val="28"/>
          <w:lang w:eastAsia="en-US"/>
        </w:rPr>
        <w:t>Администрацию Артинского городского округа</w:t>
      </w:r>
      <w:r>
        <w:rPr>
          <w:rFonts w:cs="Liberation Serif" w:ascii="Liberation Serif" w:hAnsi="Liberation Serif"/>
          <w:sz w:val="28"/>
          <w:szCs w:val="28"/>
        </w:rPr>
        <w:t xml:space="preserve"> заявления и документов, необходимых для предоставления муниципальной услуги.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В случае представления заявления о предоставлении муниципальной услуги в электронной форме </w:t>
      </w:r>
      <w:r>
        <w:rPr>
          <w:rFonts w:eastAsia="Calibri" w:cs="Liberation Serif" w:ascii="Liberation Serif" w:hAnsi="Liberation Serif"/>
          <w:bCs/>
          <w:color w:val="000000"/>
          <w:sz w:val="28"/>
          <w:szCs w:val="28"/>
          <w:lang w:eastAsia="en-US"/>
        </w:rPr>
        <w:t xml:space="preserve">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 xml:space="preserve">вне рабочего времени </w:t>
      </w:r>
      <w:r>
        <w:rPr>
          <w:rFonts w:eastAsia="Calibri" w:cs="Liberation Serif" w:ascii="Liberation Serif" w:hAnsi="Liberation Serif" w:eastAsiaTheme="minorHAnsi"/>
          <w:bCs/>
          <w:color w:val="000000"/>
          <w:sz w:val="28"/>
          <w:szCs w:val="28"/>
          <w:lang w:eastAsia="en-US"/>
        </w:rPr>
        <w:t>Администрации Артинского городского округа</w:t>
      </w:r>
      <w:r>
        <w:rPr>
          <w:rFonts w:cs="Liberation Serif" w:ascii="Liberation Serif" w:hAnsi="Liberation Serif"/>
          <w:bCs/>
          <w:color w:val="000000"/>
          <w:sz w:val="28"/>
          <w:szCs w:val="28"/>
        </w:rPr>
        <w:t xml:space="preserve"> либо в выходной, нерабочий праздничный день днем получения заявления о предоставлении муниципальной услуги</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считается первый рабочий день, следующий за днем представления Заявителем указанного заявления.</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 xml:space="preserve">2.34. Регистрация </w:t>
      </w:r>
      <w:r>
        <w:rPr>
          <w:rFonts w:cs="Liberation Serif" w:ascii="Liberation Serif" w:hAnsi="Liberation Serif"/>
          <w:bCs/>
          <w:color w:val="000000"/>
          <w:sz w:val="28"/>
          <w:szCs w:val="28"/>
        </w:rPr>
        <w:t>заявления о предоставлении муниципальной услуги</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осуществляется в порядке, предусмотренном в разделе III Регламента.</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Требования к помещениям, в которых предоставляются </w:t>
        <w:br/>
        <w:t>муниципальные услуги</w:t>
      </w:r>
    </w:p>
    <w:p>
      <w:pPr>
        <w:pStyle w:val="Normal"/>
        <w:widowControl w:val="false"/>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2.35. </w:t>
      </w:r>
      <w:r>
        <w:rPr>
          <w:rFonts w:cs="Liberation Serif" w:ascii="Liberation Serif" w:hAnsi="Liberation Serif"/>
          <w:color w:val="000000"/>
          <w:sz w:val="28"/>
          <w:szCs w:val="28"/>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наименование;</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местонахождение и юридический адрес;</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режим работы;</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график приема;</w:t>
      </w:r>
    </w:p>
    <w:p>
      <w:pPr>
        <w:pStyle w:val="Normal"/>
        <w:widowControl w:val="false"/>
        <w:tabs>
          <w:tab w:val="clear" w:pos="708"/>
          <w:tab w:val="left" w:pos="567" w:leader="none"/>
          <w:tab w:val="left" w:pos="1134" w:leader="none"/>
        </w:tabs>
        <w:spacing w:before="0" w:after="0"/>
        <w:ind w:left="709" w:hanging="0"/>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номера телефонов для справок.</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Помещения, в которых предоставляется муниципальная услуга, оснащаются: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противопожарной системой и средствами пожаротушения;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системой оповещения о возникновении чрезвычайной ситуации;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туалетными комнатами для посетителей.</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br/>
        <w:t>их размещения в помещении, а также информационными стендами.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cs="Liberation Serif" w:ascii="Liberation Serif" w:hAnsi="Liberation Serif"/>
          <w:sz w:val="28"/>
          <w:szCs w:val="28"/>
        </w:rPr>
        <w:t xml:space="preserve"> Оформление визуальной, текстовой </w:t>
        <w:br/>
        <w:t>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Места приема Заявителей оборудуются информационными табличками (вывесками) с указанием: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номера кабинета и наименования отдела;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фамилии, имени и отчества (последнее – при наличии), должности ответственного за прием документов лица;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графика приема Заявителей.</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w:t>
        <w:br/>
        <w:t>к необходимым информационным базам данных, печатающим устройством (принтером) и копирующим устройством.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br/>
        <w:t>и должности.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При предоставлении муниципальной услуги инвалидам обеспечиваются: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Pr>
          <w:rFonts w:cs="Liberation Serif" w:ascii="Liberation Serif" w:hAnsi="Liberation Serif"/>
          <w:bCs/>
          <w:sz w:val="28"/>
          <w:szCs w:val="28"/>
        </w:rPr>
        <w:t>с помощью работников объекта, предоставляющих муниципальную услугу, ассистивных и вспомогательных технологий, а также сменного кресла-коляски</w:t>
      </w:r>
      <w:r>
        <w:rPr>
          <w:rFonts w:cs="Liberation Serif" w:ascii="Liberation Serif" w:hAnsi="Liberation Serif"/>
          <w:color w:val="000000"/>
          <w:sz w:val="28"/>
          <w:szCs w:val="28"/>
        </w:rPr>
        <w:t>;</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w:t>
        <w:br/>
        <w:t>и к муниципальной услуге с учетом ограничений их жизнедеятельности;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допуск сурдопереводчика и тифлосурдопереводчика;</w:t>
      </w:r>
    </w:p>
    <w:p>
      <w:pPr>
        <w:pStyle w:val="Normal"/>
        <w:widowControl w:val="false"/>
        <w:ind w:firstLine="709"/>
        <w:jc w:val="both"/>
        <w:rPr>
          <w:rFonts w:ascii="Liberation Serif" w:hAnsi="Liberation Serif" w:cs="Liberation Serif"/>
          <w:strike/>
          <w:color w:val="000000"/>
          <w:sz w:val="28"/>
          <w:szCs w:val="28"/>
        </w:rPr>
      </w:pPr>
      <w:r>
        <w:rPr>
          <w:rFonts w:cs="Liberation Serif" w:ascii="Liberation Serif" w:hAnsi="Liberation Serif"/>
          <w:color w:val="000000"/>
          <w:sz w:val="28"/>
          <w:szCs w:val="28"/>
        </w:rPr>
        <w:t xml:space="preserve">допуск собаки-проводника при наличии документа, подтверждающего </w:t>
        <w:br/>
        <w:t>ее специальное обучение, на объекты (здания, помещения), в которых предоставляется муниципальная услуга;</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оказание инвалидам помощи в преодолении барьеров, мешающих получению ими муниципальной услуги наравне с другими лицами.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pPr>
        <w:pStyle w:val="ConsPlusNormal1"/>
        <w:ind w:firstLine="709"/>
        <w:jc w:val="both"/>
        <w:rPr>
          <w:rFonts w:ascii="Liberation Serif" w:hAnsi="Liberation Serif" w:cs="Liberation Serif"/>
          <w:sz w:val="28"/>
          <w:szCs w:val="28"/>
        </w:rPr>
      </w:pPr>
      <w:r>
        <w:rPr>
          <w:rFonts w:cs="Liberation Serif" w:ascii="Liberation Serif" w:hAnsi="Liberation Serif"/>
          <w:sz w:val="28"/>
          <w:szCs w:val="28"/>
        </w:rPr>
        <w:t>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pPr>
        <w:pStyle w:val="Normal"/>
        <w:jc w:val="center"/>
        <w:rPr>
          <w:rFonts w:ascii="Liberation Serif" w:hAnsi="Liberation Serif" w:eastAsia="Calibri" w:cs="Liberation Serif"/>
          <w:b/>
          <w:b/>
          <w:strike/>
          <w:sz w:val="28"/>
          <w:szCs w:val="28"/>
          <w:lang w:eastAsia="en-US"/>
        </w:rPr>
      </w:pPr>
      <w:r>
        <w:rPr>
          <w:rFonts w:eastAsia="Calibri" w:cs="Liberation Serif" w:ascii="Liberation Serif" w:hAnsi="Liberation Serif"/>
          <w:b/>
          <w:sz w:val="28"/>
          <w:szCs w:val="28"/>
          <w:lang w:eastAsia="en-US"/>
        </w:rPr>
        <w:t>Показатели доступности и качества муниципальной услуги</w:t>
      </w:r>
      <w:r>
        <w:rPr>
          <w:rFonts w:cs="Liberation Serif" w:ascii="Liberation Serif" w:hAnsi="Liberation Serif"/>
          <w:b/>
          <w:sz w:val="28"/>
          <w:szCs w:val="28"/>
        </w:rPr>
        <w:t xml:space="preserve">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2.36. Показателями </w:t>
      </w:r>
      <w:r>
        <w:rPr>
          <w:rFonts w:eastAsia="Calibri" w:cs="Liberation Serif" w:ascii="Liberation Serif" w:hAnsi="Liberation Serif"/>
          <w:sz w:val="28"/>
          <w:szCs w:val="28"/>
          <w:lang w:eastAsia="en-US"/>
        </w:rPr>
        <w:t xml:space="preserve">доступности </w:t>
      </w:r>
      <w:r>
        <w:rPr>
          <w:rFonts w:eastAsia="Calibri" w:cs="Liberation Serif" w:ascii="Liberation Serif" w:hAnsi="Liberation Serif" w:eastAsiaTheme="minorHAnsi"/>
          <w:sz w:val="28"/>
          <w:szCs w:val="28"/>
          <w:lang w:eastAsia="en-US"/>
        </w:rPr>
        <w:t>предоставления муниципальной услуги являются:</w:t>
      </w:r>
    </w:p>
    <w:p>
      <w:pPr>
        <w:pStyle w:val="Normal"/>
        <w:tabs>
          <w:tab w:val="clear" w:pos="708"/>
          <w:tab w:val="left" w:pos="993"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1) </w:t>
      </w:r>
      <w:r>
        <w:rPr>
          <w:rFonts w:eastAsia="Calibri" w:cs="Liberation Serif" w:ascii="Liberation Serif" w:hAnsi="Liberation Serif"/>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cs="Liberation Serif" w:ascii="Liberation Serif" w:hAnsi="Liberation Serif"/>
          <w:sz w:val="28"/>
          <w:szCs w:val="28"/>
        </w:rPr>
        <w:t>;</w:t>
      </w:r>
    </w:p>
    <w:p>
      <w:pPr>
        <w:pStyle w:val="ListParagraph"/>
        <w:tabs>
          <w:tab w:val="clear" w:pos="708"/>
          <w:tab w:val="left" w:pos="993"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2) возможность получения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в Многофункциональном центре; </w:t>
      </w:r>
    </w:p>
    <w:p>
      <w:pPr>
        <w:pStyle w:val="ListParagraph"/>
        <w:widowControl w:val="false"/>
        <w:tabs>
          <w:tab w:val="clear" w:pos="708"/>
          <w:tab w:val="left" w:pos="993" w:leader="none"/>
        </w:tabs>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 </w:t>
      </w:r>
      <w:r>
        <w:rPr>
          <w:rFonts w:cs="Liberation Serif" w:ascii="Liberation Serif" w:hAnsi="Liberation Serif"/>
          <w:sz w:val="28"/>
          <w:szCs w:val="28"/>
        </w:rPr>
        <w:t xml:space="preserve">возможность подачи запроса, документов, информации, необходимых для получения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w:t>
      </w:r>
      <w:r>
        <w:rPr>
          <w:rFonts w:eastAsia="Calibri" w:cs="Liberation Serif" w:ascii="Liberation Serif" w:hAnsi="Liberation Serif"/>
          <w:sz w:val="28"/>
          <w:szCs w:val="28"/>
          <w:lang w:eastAsia="en-US"/>
        </w:rPr>
        <w:t>муниципальную</w:t>
      </w:r>
      <w:r>
        <w:rPr>
          <w:rFonts w:cs="Liberation Serif" w:ascii="Liberation Serif" w:hAnsi="Liberation Serif"/>
          <w:sz w:val="28"/>
          <w:szCs w:val="28"/>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Pr>
          <w:rFonts w:eastAsia="Calibri" w:cs="Liberation Serif" w:ascii="Liberation Serif" w:hAnsi="Liberation Serif"/>
          <w:sz w:val="28"/>
          <w:szCs w:val="28"/>
          <w:lang w:eastAsia="en-US"/>
        </w:rPr>
        <w:t xml:space="preserve"> не предусмотрена ввиду отсутствия территориальных подразделений </w:t>
      </w:r>
      <w:r>
        <w:rPr>
          <w:rFonts w:cs="Liberation Serif" w:ascii="Liberation Serif" w:hAnsi="Liberation Serif"/>
          <w:sz w:val="28"/>
          <w:szCs w:val="28"/>
        </w:rPr>
        <w:t xml:space="preserve">органа, предоставляющего </w:t>
      </w:r>
      <w:r>
        <w:rPr>
          <w:rFonts w:cs="Liberation Serif" w:ascii="Liberation Serif" w:hAnsi="Liberation Serif"/>
          <w:bCs/>
          <w:sz w:val="28"/>
          <w:szCs w:val="28"/>
        </w:rPr>
        <w:t>муниципаль</w:t>
      </w:r>
      <w:r>
        <w:rPr>
          <w:rFonts w:eastAsia="Calibri" w:cs="Liberation Serif" w:ascii="Liberation Serif" w:hAnsi="Liberation Serif"/>
          <w:sz w:val="28"/>
          <w:szCs w:val="28"/>
          <w:lang w:eastAsia="en-US"/>
        </w:rPr>
        <w:t>ную</w:t>
      </w:r>
      <w:r>
        <w:rPr>
          <w:rFonts w:cs="Liberation Serif" w:ascii="Liberation Serif" w:hAnsi="Liberation Serif"/>
          <w:sz w:val="28"/>
          <w:szCs w:val="28"/>
        </w:rPr>
        <w:t xml:space="preserve"> услугу</w:t>
      </w:r>
      <w:r>
        <w:rPr>
          <w:rFonts w:eastAsia="Calibri" w:cs="Liberation Serif" w:ascii="Liberation Serif" w:hAnsi="Liberation Serif"/>
          <w:sz w:val="28"/>
          <w:szCs w:val="28"/>
          <w:lang w:eastAsia="en-US"/>
        </w:rPr>
        <w:t xml:space="preserve">; </w:t>
      </w:r>
    </w:p>
    <w:p>
      <w:pPr>
        <w:pStyle w:val="ListParagraph"/>
        <w:widowControl w:val="false"/>
        <w:tabs>
          <w:tab w:val="clear" w:pos="708"/>
          <w:tab w:val="left" w:pos="993" w:leader="none"/>
        </w:tabs>
        <w:ind w:left="0"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4) создание инвалидам всех необходимых условий доступности </w:t>
      </w:r>
      <w:r>
        <w:rPr>
          <w:rFonts w:eastAsia="Calibri" w:cs="Liberation Serif" w:ascii="Liberation Serif" w:hAnsi="Liberation Serif"/>
          <w:sz w:val="28"/>
          <w:szCs w:val="28"/>
          <w:lang w:eastAsia="en-US"/>
        </w:rPr>
        <w:t>муниципальных</w:t>
      </w:r>
      <w:r>
        <w:rPr>
          <w:rFonts w:cs="Liberation Serif" w:ascii="Liberation Serif" w:hAnsi="Liberation Serif"/>
          <w:sz w:val="28"/>
          <w:szCs w:val="28"/>
        </w:rPr>
        <w:t xml:space="preserve"> услуг в соответствии с требованиями, установленными законодательными и иными нормативными правовыми актами;</w:t>
      </w:r>
    </w:p>
    <w:p>
      <w:pPr>
        <w:pStyle w:val="ListParagraph"/>
        <w:tabs>
          <w:tab w:val="clear" w:pos="708"/>
          <w:tab w:val="left" w:pos="993" w:leader="none"/>
        </w:tabs>
        <w:ind w:left="0"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5) </w:t>
      </w:r>
      <w:r>
        <w:rPr>
          <w:rFonts w:eastAsia="Calibri" w:cs="Liberation Serif" w:ascii="Liberation Serif" w:hAnsi="Liberation Serif"/>
          <w:sz w:val="28"/>
          <w:szCs w:val="28"/>
          <w:lang w:eastAsia="en-US"/>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Многофункциональном центре;</w:t>
      </w:r>
    </w:p>
    <w:p>
      <w:pPr>
        <w:pStyle w:val="ListParagraph"/>
        <w:tabs>
          <w:tab w:val="clear" w:pos="708"/>
          <w:tab w:val="left" w:pos="993" w:leader="none"/>
        </w:tabs>
        <w:ind w:left="0" w:firstLine="709"/>
        <w:jc w:val="both"/>
        <w:rPr>
          <w:rFonts w:ascii="Liberation Serif" w:hAnsi="Liberation Serif" w:cs="Liberation Serif"/>
          <w:sz w:val="28"/>
          <w:szCs w:val="28"/>
        </w:rPr>
      </w:pPr>
      <w:r>
        <w:rPr>
          <w:rFonts w:eastAsia="Calibri" w:cs="Liberation Serif" w:ascii="Liberation Serif" w:hAnsi="Liberation Serif"/>
          <w:sz w:val="28"/>
          <w:szCs w:val="28"/>
          <w:lang w:eastAsia="en-US"/>
        </w:rPr>
        <w:t>6)</w:t>
      </w:r>
      <w:r>
        <w:rPr>
          <w:rFonts w:cs="Liberation Serif" w:ascii="Liberation Serif" w:hAnsi="Liberation Serif"/>
          <w:sz w:val="28"/>
          <w:szCs w:val="28"/>
        </w:rPr>
        <w:t xml:space="preserve"> возможность подачи запроса, документов, информации, необходимых для получения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(5 вариант предоставления муниципальной услуги не предполагает предоставление услуги посредством Многофункционального центра). Подача документов в любой филиал возможна </w:t>
      </w:r>
      <w:r>
        <w:rPr>
          <w:rFonts w:eastAsia="Calibri" w:cs="Liberation Serif" w:ascii="Liberation Serif" w:hAnsi="Liberation Serif"/>
          <w:sz w:val="28"/>
          <w:szCs w:val="28"/>
          <w:lang w:eastAsia="en-US"/>
        </w:rPr>
        <w:t>при наличии технической возможности электронного взаимодействия</w:t>
      </w:r>
      <w:r>
        <w:rPr>
          <w:rFonts w:cs="Liberation Serif" w:ascii="Liberation Serif" w:hAnsi="Liberation Serif"/>
          <w:sz w:val="28"/>
          <w:szCs w:val="28"/>
        </w:rPr>
        <w:t xml:space="preserve">. </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2.37. При предоставлении муниципальной услуги взаимодействие Заявителя с должностными лицами Администрации Артинского городского округа осуществляется не более 3 раз в следующих случаях: </w:t>
      </w:r>
      <w:r>
        <w:rPr>
          <w:rFonts w:eastAsia="Calibri" w:cs="Liberation Serif" w:ascii="Liberation Serif" w:hAnsi="Liberation Serif" w:eastAsiaTheme="minorHAnsi"/>
          <w:i w:val="false"/>
          <w:iCs w:val="false"/>
          <w:sz w:val="28"/>
          <w:szCs w:val="28"/>
          <w:lang w:eastAsia="en-US"/>
        </w:rPr>
        <w:t>при обращении Заявителя, при приеме заявления, при получении результата</w:t>
      </w:r>
      <w:r>
        <w:rPr>
          <w:rFonts w:eastAsia="Calibri" w:cs="Liberation Serif" w:ascii="Liberation Serif" w:hAnsi="Liberation Serif" w:eastAsiaTheme="minorHAnsi"/>
          <w:sz w:val="28"/>
          <w:szCs w:val="28"/>
          <w:lang w:eastAsia="en-US"/>
        </w:rPr>
        <w:t>. В каждом случае время, затраченное З</w:t>
      </w:r>
      <w:r>
        <w:rPr>
          <w:rFonts w:eastAsia="Calibri" w:cs="Liberation Serif" w:ascii="Liberation Serif" w:hAnsi="Liberation Serif"/>
          <w:sz w:val="28"/>
          <w:szCs w:val="28"/>
          <w:lang w:eastAsia="en-US"/>
        </w:rPr>
        <w:t>аявителем на взаимодействие с должностными лицами при предоставлении муниципальной услуги, не должно превышать 15 минут.</w:t>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2.38. </w:t>
      </w:r>
      <w:r>
        <w:rPr>
          <w:rFonts w:cs="Liberation Serif" w:ascii="Liberation Serif" w:hAnsi="Liberation Serif"/>
          <w:bCs/>
          <w:color w:val="000000"/>
          <w:sz w:val="28"/>
          <w:szCs w:val="28"/>
        </w:rPr>
        <w:t>Основными показателями качества предоставления муниципальной услуги являются:</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своевременность предоставления муниципальной услуги в соответствии со стандартом ее предоставления, установленным Регламентом;</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минимально возможное количество взаимодействий гражданина </w:t>
        <w:br/>
        <w:t>с должностными лицами, участвующими в предоставлении муниципальной услуги;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отсутствие нарушений установленных сроков в процессе предоставления муниципальной услуги;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w:t>
        <w:br/>
        <w:t>об удовлетворении (частичном удовлетворении) требований Заявителей.</w:t>
      </w:r>
    </w:p>
    <w:p>
      <w:pPr>
        <w:pStyle w:val="Normal"/>
        <w:numPr>
          <w:ilvl w:val="0"/>
          <w:numId w:val="0"/>
        </w:numPr>
        <w:ind w:left="0" w:hanging="0"/>
        <w:jc w:val="center"/>
        <w:outlineLvl w:val="2"/>
        <w:rPr>
          <w:rFonts w:ascii="Liberation Serif" w:hAnsi="Liberation Serif" w:cs="Liberation Serif"/>
          <w:b/>
          <w:b/>
          <w:bCs/>
          <w:iCs/>
          <w:sz w:val="28"/>
          <w:szCs w:val="28"/>
        </w:rPr>
      </w:pPr>
      <w:r>
        <w:rPr>
          <w:rFonts w:cs="Liberation Serif" w:ascii="Liberation Serif" w:hAnsi="Liberation Serif"/>
          <w:b/>
          <w:bCs/>
          <w:iCs/>
          <w:sz w:val="28"/>
          <w:szCs w:val="28"/>
        </w:rPr>
        <w:t>Иные требования к предоставлению муниципальной услуги</w:t>
      </w:r>
    </w:p>
    <w:p>
      <w:pPr>
        <w:pStyle w:val="ListParagraph"/>
        <w:tabs>
          <w:tab w:val="clear" w:pos="708"/>
          <w:tab w:val="left" w:pos="1171" w:leader="none"/>
        </w:tabs>
        <w:ind w:left="0" w:firstLine="746"/>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2.39. </w:t>
      </w:r>
      <w:r>
        <w:rPr>
          <w:rFonts w:eastAsia="Calibri" w:cs="Liberation Serif" w:ascii="Liberation Serif" w:hAnsi="Liberation Serif"/>
          <w:sz w:val="28"/>
          <w:szCs w:val="28"/>
          <w:lang w:eastAsia="en-US"/>
        </w:rPr>
        <w:t xml:space="preserve">Заявитель имеет право подачи </w:t>
      </w:r>
      <w:r>
        <w:rPr>
          <w:rFonts w:cs="Liberation Serif" w:ascii="Liberation Serif" w:hAnsi="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(5 вариант предоставления муниципальной услуги не предполагает предоставление услуги посредством Многофункционального центра). Подача документов в любой филиал возможна </w:t>
      </w:r>
      <w:r>
        <w:rPr>
          <w:rFonts w:eastAsia="Calibri" w:cs="Liberation Serif" w:ascii="Liberation Serif" w:hAnsi="Liberation Serif"/>
          <w:sz w:val="28"/>
          <w:szCs w:val="28"/>
          <w:lang w:eastAsia="en-US"/>
        </w:rPr>
        <w:t>при наличии технической возможности электронного взаимодействия.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2.40. При подаче запроса о предоставлении муниципальной услуги Заявителю необходимо иметь при себе документы, представленные в пунктах 2.9, 2.10, 2.11, 2.12, 2.13 Регламента в зависимости от варианта предоставления муниципальной услуги. Заявитель также вправе представить по собственной инициативе документы, указанные в пункте 2.16 Регламента.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2.41. При обращении Заявителя за предоставлением муниципальной услуги в Многофункциональный центр</w:t>
      </w:r>
      <w:r>
        <w:rPr>
          <w:rFonts w:cs="Liberation Serif" w:ascii="Liberation Serif" w:hAnsi="Liberation Serif"/>
          <w:sz w:val="28"/>
          <w:szCs w:val="28"/>
        </w:rPr>
        <w:t xml:space="preserve">, его </w:t>
      </w:r>
      <w:r>
        <w:rPr>
          <w:rFonts w:eastAsia="Calibri" w:cs="Liberation Serif" w:ascii="Liberation Serif" w:hAnsi="Liberation Serif" w:eastAsiaTheme="minorHAnsi"/>
          <w:sz w:val="28"/>
          <w:szCs w:val="28"/>
          <w:lang w:eastAsia="en-US"/>
        </w:rPr>
        <w:t>сотрудник осуществляет действия, предусмотренные Регламентом и соглашением о взаимодействии, заключенным между Многофункциональным центром и Администрацией Артинского городского округа.</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Администрацию Артинского городского округа в порядке и сроки, установленные соглашением о взаимодействии, но не позднее рабочего дня, следующего за днем принятия заявления. При наличии технической возможности Многофункциональный центр </w:t>
      </w:r>
      <w:r>
        <w:rPr>
          <w:rFonts w:cs="Liberation Serif" w:ascii="Liberation Serif" w:hAnsi="Liberation Serif"/>
          <w:sz w:val="28"/>
          <w:szCs w:val="28"/>
        </w:rPr>
        <w:t>обеспечивает направление документов Заявителя в электронной форме.</w:t>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2.42. </w:t>
      </w:r>
      <w:r>
        <w:rPr>
          <w:rFonts w:cs="Liberation Serif" w:ascii="Liberation Serif" w:hAnsi="Liberation Serif"/>
          <w:bCs/>
          <w:color w:val="000000"/>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1) xml </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для документов, в отношении которых утверждены формы </w:t>
        <w:br/>
        <w:t>и требования по формированию электронных документов в виде файлов в формате xml;</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2) doc, docx, odt </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для документов с текстовым содержанием, </w:t>
        <w:br/>
        <w:t>не включающим формулы;</w:t>
      </w:r>
    </w:p>
    <w:p>
      <w:pPr>
        <w:pStyle w:val="Normal"/>
        <w:ind w:firstLine="709"/>
        <w:jc w:val="both"/>
        <w:rPr>
          <w:rFonts w:ascii="Liberation Serif" w:hAnsi="Liberation Serif" w:eastAsia="Calibri" w:cs="Liberation Serif"/>
          <w:bCs/>
          <w:color w:val="000000" w:themeColor="text1"/>
          <w:sz w:val="28"/>
          <w:szCs w:val="28"/>
          <w:lang w:eastAsia="en-US"/>
        </w:rPr>
      </w:pPr>
      <w:r>
        <w:rPr>
          <w:rFonts w:cs="Liberation Serif" w:ascii="Liberation Serif" w:hAnsi="Liberation Serif"/>
          <w:bCs/>
          <w:color w:val="000000"/>
          <w:sz w:val="28"/>
          <w:szCs w:val="28"/>
        </w:rPr>
        <w:t>3) </w:t>
      </w:r>
      <w:r>
        <w:rPr>
          <w:rFonts w:eastAsia="Calibri" w:cs="Liberation Serif" w:ascii="Liberation Serif" w:hAnsi="Liberation Serif"/>
          <w:bCs/>
          <w:color w:val="000000" w:themeColor="text1"/>
          <w:sz w:val="28"/>
          <w:szCs w:val="28"/>
          <w:lang w:eastAsia="en-US"/>
        </w:rPr>
        <w:t xml:space="preserve"> xls, xlsx, ods </w:t>
      </w:r>
      <w:r>
        <w:rPr>
          <w:rFonts w:eastAsia="Calibri" w:cs="Liberation Serif" w:ascii="Liberation Serif" w:hAnsi="Liberation Serif"/>
          <w:color w:val="000000"/>
          <w:sz w:val="28"/>
          <w:szCs w:val="28"/>
          <w:lang w:eastAsia="en-US"/>
        </w:rPr>
        <w:t>–</w:t>
      </w:r>
      <w:r>
        <w:rPr>
          <w:rFonts w:eastAsia="Calibri" w:cs="Liberation Serif" w:ascii="Liberation Serif" w:hAnsi="Liberation Serif"/>
          <w:bCs/>
          <w:color w:val="000000" w:themeColor="text1"/>
          <w:sz w:val="28"/>
          <w:szCs w:val="28"/>
          <w:lang w:eastAsia="en-US"/>
        </w:rPr>
        <w:t xml:space="preserve"> для документов, содержащих расчеты;</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4) pdf, jpg, jpeg, </w:t>
      </w:r>
      <w:r>
        <w:rPr>
          <w:rFonts w:cs="Liberation Serif" w:ascii="Liberation Serif" w:hAnsi="Liberation Serif"/>
          <w:bCs/>
          <w:color w:val="000000"/>
          <w:sz w:val="28"/>
          <w:szCs w:val="28"/>
          <w:lang w:val="en-US"/>
        </w:rPr>
        <w:t>png</w:t>
      </w: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lang w:val="en-US"/>
        </w:rPr>
        <w:t>bmp</w:t>
      </w: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lang w:val="en-US"/>
        </w:rPr>
        <w:t>tiff</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для документов с текстовым содержанием, в том числе включающих формулы и (или) графические изображения </w:t>
      </w:r>
      <w:r>
        <w:rPr>
          <w:rFonts w:eastAsia="Calibri" w:cs="Liberation Serif" w:ascii="Liberation Serif" w:hAnsi="Liberation Serif"/>
          <w:bCs/>
          <w:color w:val="000000" w:themeColor="text1"/>
          <w:sz w:val="28"/>
          <w:szCs w:val="28"/>
          <w:lang w:eastAsia="en-US"/>
        </w:rPr>
        <w:t>(за исключением документов, указанных в подпункте 3 настоящего пункта)</w:t>
      </w:r>
      <w:r>
        <w:rPr>
          <w:rFonts w:cs="Liberation Serif" w:ascii="Liberation Serif" w:hAnsi="Liberation Serif"/>
          <w:bCs/>
          <w:color w:val="000000"/>
          <w:sz w:val="28"/>
          <w:szCs w:val="28"/>
        </w:rPr>
        <w:t>, а также документов с графическим содержанием;</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5) </w:t>
      </w:r>
      <w:r>
        <w:rPr>
          <w:rFonts w:cs="Liberation Serif" w:ascii="Liberation Serif" w:hAnsi="Liberation Serif"/>
          <w:bCs/>
          <w:color w:val="000000"/>
          <w:sz w:val="28"/>
          <w:szCs w:val="28"/>
          <w:lang w:val="en-US"/>
        </w:rPr>
        <w:t>zip</w:t>
      </w:r>
      <w:r>
        <w:rPr>
          <w:rFonts w:cs="Liberation Serif" w:ascii="Liberation Serif" w:hAnsi="Liberation Serif"/>
          <w:bCs/>
          <w:color w:val="000000"/>
          <w:sz w:val="28"/>
          <w:szCs w:val="28"/>
        </w:rPr>
        <w:t xml:space="preserve">, </w:t>
      </w:r>
      <w:r>
        <w:rPr>
          <w:rFonts w:cs="Liberation Serif" w:ascii="Liberation Serif" w:hAnsi="Liberation Serif"/>
          <w:bCs/>
          <w:color w:val="000000"/>
          <w:sz w:val="28"/>
          <w:szCs w:val="28"/>
          <w:lang w:val="en-US"/>
        </w:rPr>
        <w:t>rar</w:t>
      </w:r>
      <w:r>
        <w:rPr>
          <w:rFonts w:cs="Liberation Serif" w:ascii="Liberation Serif" w:hAnsi="Liberation Serif"/>
          <w:bCs/>
          <w:color w:val="000000"/>
          <w:sz w:val="28"/>
          <w:szCs w:val="28"/>
        </w:rPr>
        <w:t xml:space="preserve"> – для сжатых документов в один файл;</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6) </w:t>
      </w:r>
      <w:r>
        <w:rPr>
          <w:rFonts w:cs="Liberation Serif" w:ascii="Liberation Serif" w:hAnsi="Liberation Serif"/>
          <w:bCs/>
          <w:color w:val="000000"/>
          <w:sz w:val="28"/>
          <w:szCs w:val="28"/>
          <w:lang w:val="en-US"/>
        </w:rPr>
        <w:t>sig</w:t>
      </w:r>
      <w:r>
        <w:rPr>
          <w:rFonts w:cs="Liberation Serif" w:ascii="Liberation Serif" w:hAnsi="Liberation Serif"/>
          <w:bCs/>
          <w:color w:val="000000"/>
          <w:sz w:val="28"/>
          <w:szCs w:val="28"/>
        </w:rPr>
        <w:t xml:space="preserve"> – для открепленной усиленной квалифицированной электронной подписи.</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eastAsia="Calibri" w:cs="Liberation Serif" w:ascii="Liberation Serif" w:hAnsi="Liberation Serif"/>
          <w:color w:val="000000"/>
          <w:sz w:val="28"/>
          <w:szCs w:val="28"/>
          <w:lang w:eastAsia="en-US"/>
        </w:rPr>
        <w:t>–</w:t>
      </w:r>
      <w:r>
        <w:rPr>
          <w:rFonts w:cs="Liberation Serif" w:ascii="Liberation Serif" w:hAnsi="Liberation Serif"/>
          <w:bCs/>
          <w:color w:val="000000"/>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«черно-белый» (при отсутствии в документе графических изображений и (или) цветного текста);</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Документы, прилагаемые Заявителем к заявлению о предоставлении муниципальной услуги, представляемые в электронной форме, должны обеспечивать:</w:t>
      </w:r>
    </w:p>
    <w:p>
      <w:pPr>
        <w:pStyle w:val="Normal"/>
        <w:ind w:firstLine="709"/>
        <w:jc w:val="both"/>
        <w:rPr>
          <w:rFonts w:ascii="Liberation Serif" w:hAnsi="Liberation Serif" w:cs="Liberation Serif"/>
          <w:bCs/>
          <w:color w:val="000000"/>
          <w:sz w:val="28"/>
          <w:szCs w:val="28"/>
        </w:rPr>
      </w:pPr>
      <w:r>
        <w:rPr>
          <w:rFonts w:cs="Liberation Serif" w:ascii="Liberation Serif" w:hAnsi="Liberation Serif"/>
          <w:bCs/>
          <w:color w:val="000000"/>
          <w:sz w:val="28"/>
          <w:szCs w:val="28"/>
        </w:rPr>
        <w:t>возможность идентифицировать документ и количество листов в документе;</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содержать оглавление, соответствующее их смыслу и содержанию (для</w:t>
        <w:br/>
        <w:t>документов, содержащих структурированные по частям, главам, разделам</w:t>
        <w:br/>
        <w:t>(подразделам) данные) и закладки, обеспечивающие переходы по оглавлению и (или) к содержащимся в тексте рисункам и таблицам.</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Документы, подлежащие представлению в форматах xls, xlsx или ods,</w:t>
        <w:br/>
        <w:t>формируются в виде отдельного документа, представляемого в электронной</w:t>
        <w:br/>
        <w:t>форме.</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2.43. Сведения о ходе рассмотрения заявления о предоставлении муниципальной услуги, направленного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bCs/>
          <w:color w:val="000000" w:themeColor="text1"/>
          <w:sz w:val="28"/>
          <w:szCs w:val="28"/>
          <w:lang w:eastAsia="en-US"/>
        </w:rPr>
        <w:t>доводятся до Заявителя путем уведомления об изменении статуса заявления в личном кабинете Заявителя.</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Сведения о ходе рассмотрения заявления о предоставлении муниципальной услуги, представленного на бумажном носителе посредством личного обращения 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themeColor="text1"/>
          <w:sz w:val="28"/>
          <w:szCs w:val="28"/>
          <w:lang w:eastAsia="en-US"/>
        </w:rPr>
        <w:t xml:space="preserve">, в том числе через Многофункциональный центр, предоставляются Заявителю на основании его устного (при личном обращении либо по телефону </w:t>
        <w:br/>
        <w:t xml:space="preserve">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themeColor="text1"/>
          <w:sz w:val="28"/>
          <w:szCs w:val="28"/>
          <w:lang w:eastAsia="en-US"/>
        </w:rPr>
        <w:t>, Многофункциональный центр) либо письменного запроса, составляемого в произвольной форме, без взимания платы. Письменный запрос о ходе рассмотрения заявления о предоставлении муниципальной услуги может быть подан:</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1) на бумажном носителе посредством личного обращения </w:t>
        <w:br/>
        <w:t xml:space="preserve">в </w:t>
      </w:r>
      <w:r>
        <w:rPr>
          <w:rFonts w:eastAsia="Calibri" w:cs="Liberation Serif" w:ascii="Liberation Serif" w:hAnsi="Liberation Serif" w:eastAsiaTheme="minorHAnsi"/>
          <w:bCs/>
          <w:color w:val="000000"/>
          <w:sz w:val="28"/>
          <w:szCs w:val="28"/>
          <w:lang w:eastAsia="en-US"/>
        </w:rPr>
        <w:t>Администрацию Артинского городского округа</w:t>
      </w:r>
      <w:r>
        <w:rPr>
          <w:rFonts w:eastAsia="Calibri" w:cs="Liberation Serif" w:ascii="Liberation Serif" w:hAnsi="Liberation Serif"/>
          <w:bCs/>
          <w:color w:val="000000" w:themeColor="text1"/>
          <w:sz w:val="28"/>
          <w:szCs w:val="28"/>
          <w:lang w:eastAsia="en-US"/>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2) в электронной форме посредством электронной почты.</w:t>
      </w:r>
    </w:p>
    <w:p>
      <w:pPr>
        <w:pStyle w:val="Normal"/>
        <w:ind w:firstLine="709"/>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На основании запроса сведения о ходе рассмотрения заявления </w:t>
        <w:br/>
        <w:t>о предоставлении муниципальной услуги доводятся до Заявителя в устной форме (</w:t>
      </w:r>
      <w:r>
        <w:rPr>
          <w:rFonts w:cs="Liberation Serif" w:ascii="Liberation Serif" w:hAnsi="Liberation Serif"/>
          <w:bCs/>
          <w:color w:val="000000"/>
          <w:sz w:val="28"/>
          <w:szCs w:val="28"/>
        </w:rPr>
        <w:t xml:space="preserve">при личном обращении либо по телефону в орган, уполномоченный </w:t>
        <w:br/>
        <w:t>на предоставление муниципальной услуги, Многофункциональный центр</w:t>
      </w:r>
      <w:r>
        <w:rPr>
          <w:rFonts w:eastAsia="Calibri" w:cs="Liberation Serif" w:ascii="Liberation Serif" w:hAnsi="Liberation Serif"/>
          <w:bCs/>
          <w:color w:val="000000" w:themeColor="text1"/>
          <w:sz w:val="28"/>
          <w:szCs w:val="28"/>
          <w:lang w:eastAsia="en-US"/>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ConsPlusNormal1"/>
        <w:widowControl/>
        <w:ind w:hanging="0"/>
        <w:jc w:val="center"/>
        <w:rPr>
          <w:rFonts w:ascii="Liberation Serif" w:hAnsi="Liberation Serif" w:cs="Liberation Serif"/>
          <w:b/>
          <w:b/>
          <w:sz w:val="28"/>
          <w:szCs w:val="28"/>
        </w:rPr>
      </w:pPr>
      <w:r>
        <w:rPr>
          <w:rFonts w:cs="Liberation Serif" w:ascii="Liberation Serif" w:hAnsi="Liberation Serif"/>
          <w:b/>
          <w:sz w:val="28"/>
          <w:szCs w:val="28"/>
        </w:rPr>
        <w:t xml:space="preserve">Раздел III. Состав, последовательность и сроки выполнения административных процедур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3.1. </w:t>
      </w:r>
      <w:r>
        <w:rPr>
          <w:rFonts w:eastAsia="Calibri" w:cs="Liberation Serif" w:ascii="Liberation Serif" w:hAnsi="Liberation Serif"/>
          <w:sz w:val="28"/>
          <w:szCs w:val="28"/>
          <w:lang w:eastAsia="en-US"/>
        </w:rPr>
        <w:t>Исчерпывающий перечень административных процедур (действий)</w:t>
        <w:br/>
        <w:t>при предоставлении муниципальной услуги включает</w:t>
      </w:r>
      <w:r>
        <w:rPr>
          <w:rFonts w:eastAsia="Calibri" w:cs="Liberation Serif" w:ascii="Liberation Serif" w:hAnsi="Liberation Serif" w:eastAsiaTheme="minorHAnsi"/>
          <w:sz w:val="28"/>
          <w:szCs w:val="28"/>
          <w:lang w:eastAsia="en-US"/>
        </w:rPr>
        <w:t xml:space="preserve"> следующие административные процедуры:</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 xml:space="preserve">прием, проверка документов, подлежащих представлению Заявителем, </w:t>
        <w:br/>
        <w:t>и регистрация заявления;</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pPr>
        <w:pStyle w:val="Normal"/>
        <w:widowControl w:val="false"/>
        <w:tabs>
          <w:tab w:val="clear" w:pos="708"/>
          <w:tab w:val="left" w:pos="567" w:leader="none"/>
        </w:tabs>
        <w:spacing w:before="0" w:after="0"/>
        <w:ind w:firstLine="709"/>
        <w:contextualSpacing/>
        <w:jc w:val="both"/>
        <w:rPr>
          <w:rFonts w:ascii="Liberation Serif" w:hAnsi="Liberation Serif" w:cs="Liberation Serif"/>
          <w:color w:val="000000"/>
          <w:sz w:val="28"/>
          <w:szCs w:val="28"/>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color w:val="000000"/>
          <w:sz w:val="28"/>
          <w:szCs w:val="28"/>
        </w:rPr>
        <w:t xml:space="preserve"> </w:t>
      </w:r>
      <w:r>
        <w:rPr>
          <w:rFonts w:cs="Liberation Serif" w:ascii="Liberation Serif" w:hAnsi="Liberation Serif"/>
          <w:sz w:val="28"/>
          <w:szCs w:val="28"/>
        </w:rPr>
        <w:t>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подготовка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выдача Заявителю результата предоставления муниципальной услуги.</w:t>
      </w:r>
    </w:p>
    <w:p>
      <w:pPr>
        <w:pStyle w:val="Normal"/>
        <w:widowControl w:val="false"/>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3.2. Последовательность административных процедур (действий) </w:t>
        <w:br/>
        <w:t xml:space="preserve">по предоставлению муниципальной услуги в электронной форме, в том числе </w:t>
        <w:br/>
        <w:t>с использованием Единого портала (</w:t>
      </w:r>
      <w:r>
        <w:rPr>
          <w:rFonts w:eastAsia="Calibri" w:cs="Liberation Serif" w:ascii="Liberation Serif" w:hAnsi="Liberation Serif"/>
          <w:sz w:val="28"/>
          <w:szCs w:val="28"/>
          <w:lang w:eastAsia="en-US"/>
        </w:rPr>
        <w:t xml:space="preserve">указанные процедуры для 5 варианта </w:t>
      </w:r>
      <w:r>
        <w:rPr>
          <w:rFonts w:cs="Liberation Serif" w:ascii="Liberation Serif" w:hAnsi="Liberation Serif"/>
          <w:sz w:val="28"/>
          <w:szCs w:val="28"/>
        </w:rPr>
        <w:t xml:space="preserve">предоставления муниципальной услуги </w:t>
      </w:r>
      <w:r>
        <w:rPr>
          <w:rFonts w:eastAsia="Calibri" w:cs="Liberation Serif" w:ascii="Liberation Serif" w:hAnsi="Liberation Serif"/>
          <w:sz w:val="28"/>
          <w:szCs w:val="28"/>
          <w:lang w:eastAsia="en-US"/>
        </w:rPr>
        <w:t>не предусмотрены</w:t>
      </w:r>
      <w:r>
        <w:rPr>
          <w:rFonts w:eastAsia="Calibri" w:cs="Liberation Serif" w:ascii="Liberation Serif" w:hAnsi="Liberation Serif" w:eastAsiaTheme="minorHAnsi"/>
          <w:sz w:val="28"/>
          <w:szCs w:val="28"/>
          <w:lang w:eastAsia="en-US"/>
        </w:rPr>
        <w:t>):</w:t>
      </w:r>
    </w:p>
    <w:p>
      <w:pPr>
        <w:pStyle w:val="Normal"/>
        <w:widowControl w:val="false"/>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представление в установленном порядке информации Заявителям </w:t>
        <w:br/>
        <w:t>и обеспечение доступа Заявителей к сведениям о муниципальной услуге;</w:t>
      </w:r>
    </w:p>
    <w:p>
      <w:pPr>
        <w:pStyle w:val="Normal"/>
        <w:widowControl w:val="false"/>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запись на прием в орган, предоставляющий муниципальную услугу, для подачи запроса (предусмотрено/не предусмотрено);</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формирование запроса о предоставлении муниципальной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государственная пошлина за предоставление муниципальной услуги </w:t>
        <w:br/>
        <w:t>и уплата иных платежей, взимаемых в соответствии с законодательством Российской Федерации, не предусмотрены;</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получение Заявителем сведений о ходе выполнения запроса </w:t>
        <w:br/>
        <w:t>о предоставлении муниципальной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 xml:space="preserve">взаимодействие органа, предоставляющего муниципальную услугу, </w:t>
        <w:br/>
        <w:t>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осуществление оценки качества предоставления муниципальной услуги;</w:t>
      </w:r>
    </w:p>
    <w:p>
      <w:pPr>
        <w:pStyle w:val="Normal"/>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br/>
        <w:t xml:space="preserve">на основании утверждаемой федеральным органом исполнительной власти </w:t>
        <w:b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3.3. Последовательность административных процедур (действий) </w:t>
        <w:br/>
        <w:t xml:space="preserve">по предоставлению муниципальной услуги, </w:t>
      </w:r>
      <w:r>
        <w:rPr>
          <w:rFonts w:cs="Liberation Serif" w:ascii="Liberation Serif" w:hAnsi="Liberation Serif"/>
          <w:sz w:val="28"/>
          <w:szCs w:val="28"/>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sz w:val="28"/>
          <w:szCs w:val="28"/>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Pr>
          <w:rFonts w:eastAsia="Calibri" w:cs="Liberation Serif" w:ascii="Liberation Serif" w:hAnsi="Liberation Serif"/>
          <w:sz w:val="28"/>
          <w:szCs w:val="28"/>
          <w:lang w:eastAsia="en-US"/>
        </w:rPr>
        <w:t>телекоммуникационной сети «Интернет»</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sz w:val="28"/>
          <w:szCs w:val="28"/>
          <w:lang w:eastAsia="en-US"/>
        </w:rPr>
        <w:t>формирование и направление Многофункциональным центром в порядке, установленном соглашением о взаимодействии (</w:t>
      </w:r>
      <w:r>
        <w:rPr>
          <w:rFonts w:eastAsia="Calibri" w:cs="Liberation Serif" w:ascii="Liberation Serif" w:hAnsi="Liberation Serif"/>
          <w:i/>
          <w:sz w:val="28"/>
          <w:szCs w:val="28"/>
          <w:lang w:eastAsia="en-US"/>
        </w:rPr>
        <w:t>при наличии такого положения в соглашении</w:t>
      </w:r>
      <w:r>
        <w:rPr>
          <w:rFonts w:eastAsia="Calibri" w:cs="Liberation Serif" w:ascii="Liberation Serif" w:hAnsi="Liberation Serif"/>
          <w:sz w:val="28"/>
          <w:szCs w:val="28"/>
          <w:lang w:eastAsia="en-US"/>
        </w:rPr>
        <w:t>),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pPr>
        <w:pStyle w:val="ListParagraph"/>
        <w:ind w:left="0"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sz w:val="28"/>
          <w:szCs w:val="28"/>
          <w:lang w:eastAsia="en-US"/>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ListParagraph"/>
        <w:tabs>
          <w:tab w:val="clear" w:pos="708"/>
          <w:tab w:val="left" w:pos="994" w:leader="none"/>
        </w:tabs>
        <w:ind w:left="0" w:firstLine="709"/>
        <w:jc w:val="both"/>
        <w:rPr>
          <w:rFonts w:ascii="Liberation Serif" w:hAnsi="Liberation Serif" w:eastAsia="Calibri" w:cs="Liberation Serif"/>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color w:val="000000"/>
          <w:sz w:val="28"/>
          <w:szCs w:val="28"/>
          <w:lang w:eastAsia="en-US"/>
        </w:rPr>
        <w:t xml:space="preserve"> </w:t>
      </w:r>
      <w:r>
        <w:rPr>
          <w:rFonts w:eastAsia="Calibri" w:cs="Liberation Serif" w:ascii="Liberation Serif" w:hAnsi="Liberation Serif"/>
          <w:sz w:val="28"/>
          <w:szCs w:val="28"/>
          <w:lang w:eastAsia="en-US"/>
        </w:rPr>
        <w:t>предоставление муниципальной услуги в Многофункциональном центре посредством комплексного запроса.</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Подраздел 3.1. Последовательность административных процедур </w:t>
        <w:br/>
        <w:t xml:space="preserve">(действий) по предоставлению муниципальной услуги </w:t>
      </w:r>
    </w:p>
    <w:p>
      <w:pPr>
        <w:pStyle w:val="ConsPlusNormal1"/>
        <w:ind w:hanging="0"/>
        <w:jc w:val="center"/>
        <w:rPr>
          <w:rFonts w:ascii="Liberation Serif" w:hAnsi="Liberation Serif" w:cs="Liberation Serif"/>
          <w:b/>
          <w:b/>
          <w:sz w:val="28"/>
          <w:szCs w:val="28"/>
        </w:rPr>
      </w:pPr>
      <w:r>
        <w:rPr>
          <w:rFonts w:cs="Liberation Serif" w:ascii="Liberation Serif" w:hAnsi="Liberation Serif"/>
          <w:b/>
          <w:sz w:val="28"/>
          <w:szCs w:val="28"/>
        </w:rPr>
        <w:t xml:space="preserve">3.1.1. Поступление заявлений о выдаче разрешения на ввод объекта </w:t>
        <w:br/>
        <w:t xml:space="preserve">в эксплуатацию, о внесении изменений в разрешение на ввод объекта </w:t>
        <w:br/>
        <w:t xml:space="preserve">в эксплуатацию (1 и 2 вариант предоставления </w:t>
      </w:r>
      <w:r>
        <w:rPr>
          <w:rFonts w:eastAsia="Calibri" w:cs="Liberation Serif" w:ascii="Liberation Serif" w:hAnsi="Liberation Serif" w:eastAsiaTheme="minorHAnsi"/>
          <w:b/>
          <w:sz w:val="28"/>
          <w:szCs w:val="28"/>
          <w:lang w:eastAsia="en-US"/>
        </w:rPr>
        <w:t>муниципальной</w:t>
      </w:r>
      <w:r>
        <w:rPr>
          <w:rFonts w:cs="Liberation Serif" w:ascii="Liberation Serif" w:hAnsi="Liberation Serif"/>
          <w:b/>
          <w:sz w:val="28"/>
          <w:szCs w:val="28"/>
        </w:rPr>
        <w:t xml:space="preserve"> услуги)</w:t>
      </w:r>
    </w:p>
    <w:p>
      <w:pPr>
        <w:pStyle w:val="ConsPlusNormal1"/>
        <w:ind w:hanging="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проверка документов, подлежащих представлению Заявителем, </w:t>
        <w:br/>
        <w:t xml:space="preserve">и регистрация заявления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3.4. Основанием для начала административной процедуры является поступление в Администрацию Артинского городского округа заявления о выдаче </w:t>
      </w:r>
      <w:r>
        <w:rPr>
          <w:rFonts w:cs="Liberation Serif" w:ascii="Liberation Serif" w:hAnsi="Liberation Serif"/>
          <w:bCs/>
          <w:color w:val="000000"/>
          <w:sz w:val="28"/>
          <w:szCs w:val="28"/>
        </w:rPr>
        <w:t xml:space="preserve">разрешения на ввод объекта в эксплуатацию, о </w:t>
      </w:r>
      <w:r>
        <w:rPr>
          <w:rFonts w:cs="Liberation Serif" w:ascii="Liberation Serif" w:hAnsi="Liberation Serif"/>
          <w:sz w:val="28"/>
          <w:szCs w:val="28"/>
        </w:rPr>
        <w:t>внесении изменений в разрешение на ввод объекта в эксплуатацию</w:t>
      </w:r>
      <w:r>
        <w:rPr>
          <w:rFonts w:eastAsia="Calibri" w:cs="Liberation Serif" w:ascii="Liberation Serif" w:hAnsi="Liberation Serif" w:eastAsiaTheme="minorHAnsi"/>
          <w:sz w:val="28"/>
          <w:szCs w:val="28"/>
          <w:lang w:eastAsia="en-US"/>
        </w:rPr>
        <w:t xml:space="preserve"> и документов, </w:t>
      </w:r>
      <w:r>
        <w:rPr>
          <w:rFonts w:cs="Liberation Serif" w:ascii="Liberation Serif" w:hAnsi="Liberation Serif"/>
          <w:sz w:val="28"/>
          <w:szCs w:val="28"/>
        </w:rPr>
        <w:t>необходимых для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3.5. Специалист, уполномоченный на прием и регистрацию заявления </w:t>
        <w:br/>
        <w:t>о предоставлении муниципальной услуги, выполняет следующие действия: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проверяет правильность заполнения заявления;</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 проверяет </w:t>
      </w:r>
      <w:r>
        <w:rPr>
          <w:rFonts w:cs="Liberation Serif" w:ascii="Liberation Serif" w:hAnsi="Liberation Serif"/>
          <w:sz w:val="28"/>
          <w:szCs w:val="28"/>
        </w:rPr>
        <w:t xml:space="preserve">комплектность прилагаемых документов в соответствии </w:t>
        <w:br/>
        <w:t>с вариантом предоставления муниципальной услуги,</w:t>
      </w:r>
      <w:r>
        <w:rPr>
          <w:rFonts w:cs="Liberation Serif" w:ascii="Liberation Serif" w:hAnsi="Liberation Serif"/>
          <w:color w:val="000000"/>
          <w:sz w:val="28"/>
          <w:szCs w:val="28"/>
        </w:rPr>
        <w:t xml:space="preserve"> сверяет копии документов с представленными подлинниками, после чего возвращает представленные подлинники Заявителю; </w:t>
      </w:r>
    </w:p>
    <w:p>
      <w:pPr>
        <w:pStyle w:val="Normal"/>
        <w:widowControl w:val="false"/>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4) п</w:t>
      </w:r>
      <w:r>
        <w:rPr>
          <w:rFonts w:cs="Liberation Serif" w:ascii="Liberation Serif" w:hAnsi="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Pr>
          <w:rFonts w:eastAsia="Symbol" w:cs="Symbol" w:ascii="Symbol" w:hAnsi="Symbol"/>
          <w:color w:val="000000"/>
          <w:sz w:val="28"/>
          <w:szCs w:val="28"/>
          <w:lang w:eastAsia="en-US"/>
        </w:rPr>
        <w:t></w:t>
      </w:r>
      <w:r>
        <w:rPr>
          <w:rFonts w:cs="Liberation Serif" w:ascii="Liberation Serif" w:hAnsi="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Регламентом.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оформляет в двух экземплярах расписку в получении документов </w:t>
        <w:br/>
        <w:t xml:space="preserve">от Заявителя, подписывает каждый экземпляр расписки, передает Заявителю </w:t>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6) информирует Заявителя устно о сроках и способах получения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7) регистрирует заявление с приложенными к нему документами;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8) обеспечивает передачу зарегистрированного заявления, документов, представленных Заявителем, специалисту, ответственному за предоставление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Срок выполнения данного действия – до одного рабочего дня.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Результатом исполнения административной процедуры является прием </w:t>
        <w:br/>
        <w:t>и регистрация заявления с представленными документами,</w:t>
      </w:r>
      <w:r>
        <w:rPr>
          <w:rFonts w:cs="Liberation Serif" w:ascii="Liberation Serif" w:hAnsi="Liberation Serif"/>
          <w:sz w:val="28"/>
          <w:szCs w:val="28"/>
        </w:rPr>
        <w:t xml:space="preserve"> необходимыми для предоставления муниципальной услуги, в </w:t>
      </w:r>
      <w:r>
        <w:rPr>
          <w:rFonts w:eastAsia="Calibri" w:cs="Liberation Serif" w:ascii="Liberation Serif" w:hAnsi="Liberation Serif" w:eastAsiaTheme="minorHAnsi"/>
          <w:sz w:val="28"/>
          <w:szCs w:val="28"/>
          <w:lang w:eastAsia="en-US"/>
        </w:rPr>
        <w:t>Администрации Артинского городского округа.</w:t>
      </w:r>
    </w:p>
    <w:p>
      <w:pPr>
        <w:pStyle w:val="Normal"/>
        <w:jc w:val="center"/>
        <w:rPr>
          <w:color w:val="000000"/>
        </w:rPr>
      </w:pPr>
      <w:r>
        <w:rPr>
          <w:rFonts w:cs="Liberation Serif" w:ascii="Liberation Serif" w:hAnsi="Liberation Serif"/>
          <w:b/>
          <w:color w:val="000000"/>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color w:val="000000"/>
          <w:sz w:val="28"/>
          <w:szCs w:val="28"/>
        </w:rPr>
        <w:t>3.6. Основанием для начала административной процедуры является поступление зарегистрированного заявления с документами, необходимыми</w:t>
      </w:r>
      <w:r>
        <w:rPr>
          <w:rFonts w:cs="Liberation Serif" w:ascii="Liberation Serif" w:hAnsi="Liberation Serif"/>
          <w:sz w:val="28"/>
          <w:szCs w:val="28"/>
        </w:rPr>
        <w:t xml:space="preserve"> для предоставления муниципальной услуги, специалисту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ответственному за предоставление муниципальной услуги.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получении заявления о предоставлении муниципальной услуги </w:t>
        <w:br/>
        <w:t xml:space="preserve">с документами, необходимыми для предоставления муниципальной услуги,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пяти рабочих дней со дня регистрации заявления в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Pr>
          <w:rFonts w:eastAsia="Calibri" w:cs="Liberation Serif" w:ascii="Liberation Serif" w:hAnsi="Liberation Serif" w:eastAsiaTheme="minorHAnsi"/>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3.7. </w:t>
      </w:r>
      <w:r>
        <w:rPr>
          <w:rFonts w:cs="Liberation Serif" w:ascii="Liberation Serif" w:hAnsi="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widowControl w:val="false"/>
        <w:tabs>
          <w:tab w:val="clear" w:pos="708"/>
          <w:tab w:val="left" w:pos="567" w:leader="none"/>
        </w:tabs>
        <w:spacing w:before="0" w:after="0"/>
        <w:contextualSpacing/>
        <w:jc w:val="center"/>
        <w:rPr>
          <w:rFonts w:ascii="Liberation Serif" w:hAnsi="Liberation Serif" w:cs="Liberation Serif"/>
          <w:b/>
          <w:b/>
          <w:color w:val="000000"/>
          <w:sz w:val="28"/>
          <w:szCs w:val="28"/>
        </w:rPr>
      </w:pPr>
      <w:r>
        <w:rPr>
          <w:rFonts w:cs="Liberation Serif" w:ascii="Liberation Serif" w:hAnsi="Liberation Serif"/>
          <w:b/>
          <w:color w:val="000000"/>
          <w:sz w:val="28"/>
          <w:szCs w:val="28"/>
        </w:rPr>
        <w:t xml:space="preserve">Получение сведений посредством межведомственного </w:t>
        <w:br/>
        <w:t>информационного взаимодействия,</w:t>
      </w:r>
      <w:r>
        <w:rPr>
          <w:rFonts w:cs="Liberation Serif" w:ascii="Liberation Serif" w:hAnsi="Liberation Serif"/>
          <w:color w:val="000000"/>
          <w:sz w:val="28"/>
          <w:szCs w:val="28"/>
        </w:rPr>
        <w:t xml:space="preserve"> </w:t>
      </w:r>
      <w:r>
        <w:rPr>
          <w:rFonts w:cs="Liberation Serif" w:ascii="Liberation Serif" w:hAnsi="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pPr>
        <w:pStyle w:val="Normal"/>
        <w:widowControl w:val="false"/>
        <w:tabs>
          <w:tab w:val="clear" w:pos="708"/>
          <w:tab w:val="left" w:pos="567" w:leader="none"/>
        </w:tabs>
        <w:spacing w:before="0" w:after="0"/>
        <w:contextualSpacing/>
        <w:jc w:val="center"/>
        <w:rPr>
          <w:rFonts w:ascii="Liberation Serif" w:hAnsi="Liberation Serif" w:cs="Liberation Serif"/>
          <w:b/>
          <w:b/>
          <w:color w:val="000000"/>
          <w:sz w:val="28"/>
          <w:szCs w:val="28"/>
        </w:rPr>
      </w:pPr>
      <w:r>
        <w:rPr>
          <w:rFonts w:cs="Liberation Serif" w:ascii="Liberation Serif" w:hAnsi="Liberation Serif"/>
          <w:b/>
          <w:color w:val="000000"/>
          <w:sz w:val="28"/>
          <w:szCs w:val="28"/>
        </w:rPr>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3.8. Основанием для начала административной процедуры является непредставление Заявителем документов, указанных в подпунктах 1–2 пункта 2.16 Регламента, необходимых для предоставления муниципальной услуги.</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3.9. 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в следующие органы и организации, в распоряжении которых находятся документы и информация, перечисленные в подпунктах 1–2 пункта 2.16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Normal"/>
        <w:tabs>
          <w:tab w:val="clear" w:pos="708"/>
          <w:tab w:val="left" w:pos="993" w:leader="none"/>
        </w:tabs>
        <w:spacing w:before="0" w:after="0"/>
        <w:ind w:firstLine="709"/>
        <w:contextualSpacing/>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1) Управление Федеральной службы государственной регистрации, кадастра и картографии по Свердловской области, Филиал Публично-правовой компании «Роскадастр» по Уральскому федеральному округу:</w:t>
      </w:r>
    </w:p>
    <w:p>
      <w:pPr>
        <w:pStyle w:val="Normal"/>
        <w:widowControl w:val="false"/>
        <w:ind w:firstLine="709"/>
        <w:jc w:val="both"/>
        <w:rPr>
          <w:rFonts w:ascii="Liberation Serif" w:hAnsi="Liberation Serif" w:cs="Liberation Serif"/>
          <w:sz w:val="28"/>
          <w:szCs w:val="28"/>
        </w:rPr>
      </w:pPr>
      <w:r>
        <w:rPr>
          <w:rFonts w:eastAsia="Symbol" w:cs="Symbol" w:ascii="Symbol" w:hAnsi="Symbol"/>
          <w:color w:val="000000"/>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о предоставлении выписок из Единого государственного реестра недвижимости об основных характеристиках, зарегистрированных правах, ограничениях в использовании, ограничениях прав или обременениях земельных участков, о предоставлении при необходимости кадастрового плана территории;</w:t>
      </w:r>
    </w:p>
    <w:p>
      <w:pPr>
        <w:pStyle w:val="ListParagraph"/>
        <w:tabs>
          <w:tab w:val="clear" w:pos="708"/>
          <w:tab w:val="left" w:pos="993" w:leader="none"/>
        </w:tabs>
        <w:ind w:left="0" w:right="34" w:firstLine="710"/>
        <w:jc w:val="both"/>
        <w:rPr>
          <w:rFonts w:ascii="Liberation Serif" w:hAnsi="Liberation Serif" w:cs="Liberation Serif"/>
          <w:color w:val="000000"/>
          <w:sz w:val="28"/>
          <w:szCs w:val="28"/>
        </w:rPr>
      </w:pPr>
      <w:r>
        <w:rPr>
          <w:rFonts w:cs="Liberation Serif" w:ascii="Liberation Serif" w:hAnsi="Liberation Serif"/>
          <w:sz w:val="28"/>
          <w:szCs w:val="28"/>
        </w:rPr>
        <w:t xml:space="preserve">2) </w:t>
      </w:r>
      <w:r>
        <w:rPr>
          <w:rFonts w:cs="Liberation Serif" w:ascii="Liberation Serif" w:hAnsi="Liberation Serif"/>
          <w:color w:val="000000"/>
          <w:sz w:val="28"/>
          <w:szCs w:val="28"/>
        </w:rPr>
        <w:t xml:space="preserve">Департамент государственного жилищного и строительного надзора Свердловской области, </w:t>
      </w:r>
      <w:r>
        <w:rPr>
          <w:rFonts w:cs="Liberation Serif" w:ascii="Liberation Serif" w:hAnsi="Liberation Serif"/>
          <w:sz w:val="28"/>
          <w:szCs w:val="28"/>
        </w:rPr>
        <w:t>Уральское управление Ростехнадзора</w:t>
      </w:r>
      <w:r>
        <w:rPr>
          <w:rFonts w:cs="Liberation Serif" w:ascii="Liberation Serif" w:hAnsi="Liberation Serif"/>
          <w:color w:val="000000"/>
          <w:sz w:val="28"/>
          <w:szCs w:val="28"/>
        </w:rPr>
        <w:t>:</w:t>
      </w:r>
    </w:p>
    <w:p>
      <w:pPr>
        <w:pStyle w:val="Normal"/>
        <w:widowControl w:val="false"/>
        <w:ind w:firstLine="709"/>
        <w:jc w:val="both"/>
        <w:rPr>
          <w:rFonts w:ascii="Liberation Serif" w:hAnsi="Liberation Serif" w:cs="Liberation Serif"/>
          <w:color w:val="000000"/>
          <w:sz w:val="28"/>
          <w:szCs w:val="28"/>
        </w:rPr>
      </w:pPr>
      <w:r>
        <w:rPr>
          <w:rFonts w:eastAsia="Symbol" w:cs="Symbol" w:ascii="Symbol" w:hAnsi="Symbol"/>
          <w:color w:val="000000"/>
          <w:sz w:val="28"/>
          <w:szCs w:val="28"/>
          <w:lang w:eastAsia="en-US"/>
        </w:rPr>
        <w:t></w:t>
      </w:r>
      <w:r>
        <w:rPr>
          <w:rFonts w:cs="Liberation Serif" w:ascii="Liberation Serif" w:hAnsi="Liberation Serif"/>
          <w:color w:val="000000"/>
          <w:sz w:val="28"/>
          <w:szCs w:val="28"/>
        </w:rPr>
        <w:t xml:space="preserve"> </w:t>
      </w:r>
      <w:r>
        <w:rPr>
          <w:rFonts w:cs="Liberation Serif" w:ascii="Liberation Serif" w:hAnsi="Liberation Serif"/>
          <w:color w:val="000000"/>
          <w:sz w:val="28"/>
          <w:szCs w:val="28"/>
        </w:rPr>
        <w:t xml:space="preserve">о предоставлении </w:t>
      </w:r>
      <w:r>
        <w:rPr>
          <w:rFonts w:eastAsia="Calibri" w:cs="Liberation Serif" w:ascii="Liberation Serif" w:hAnsi="Liberation Serif"/>
          <w:bCs/>
          <w:color w:val="000000" w:themeColor="text1"/>
          <w:sz w:val="28"/>
          <w:szCs w:val="28"/>
          <w:lang w:eastAsia="en-US"/>
        </w:rPr>
        <w:t>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r>
        <w:rPr>
          <w:rFonts w:cs="Liberation Serif" w:ascii="Liberation Serif" w:hAnsi="Liberation Serif"/>
          <w:color w:val="000000"/>
          <w:sz w:val="28"/>
          <w:szCs w:val="28"/>
        </w:rPr>
        <w:t>;</w:t>
      </w:r>
    </w:p>
    <w:p>
      <w:pPr>
        <w:pStyle w:val="ListParagraph"/>
        <w:ind w:left="0" w:firstLine="710"/>
        <w:jc w:val="both"/>
        <w:rPr>
          <w:rFonts w:ascii="Liberation Serif" w:hAnsi="Liberation Serif" w:cs="Liberation Serif"/>
          <w:sz w:val="28"/>
          <w:szCs w:val="28"/>
        </w:rPr>
      </w:pPr>
      <w:r>
        <w:rPr>
          <w:rFonts w:cs="Liberation Serif" w:ascii="Liberation Serif" w:hAnsi="Liberation Serif"/>
          <w:color w:val="000000"/>
          <w:sz w:val="28"/>
          <w:szCs w:val="28"/>
        </w:rPr>
        <w:t xml:space="preserve">3) </w:t>
      </w:r>
      <w:r>
        <w:rPr>
          <w:rFonts w:cs="Liberation Serif" w:ascii="Liberation Serif" w:hAnsi="Liberation Serif"/>
          <w:sz w:val="28"/>
          <w:szCs w:val="28"/>
        </w:rPr>
        <w:t>Уральское межрегиональное управление Росприроднадзора:</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Symbol" w:cs="Symbol" w:ascii="Symbol" w:hAnsi="Symbol"/>
          <w:color w:val="000000"/>
          <w:sz w:val="28"/>
          <w:szCs w:val="28"/>
          <w:lang w:eastAsia="en-US"/>
        </w:rPr>
        <w:t></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3.10. Направление межведомственного запроса и представление документов и информации, перечисленных в подпунктах 1–2 пункта 2.16 Регламента, допускаются только в целях, связанных с предоставлением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3.11. </w:t>
      </w:r>
      <w:r>
        <w:rPr>
          <w:rFonts w:eastAsia="Calibri" w:cs="Liberation Serif" w:ascii="Liberation Serif" w:hAnsi="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29">
        <w:r>
          <w:rPr>
            <w:rFonts w:eastAsia="Calibri" w:cs="Liberation Serif" w:ascii="Liberation Serif" w:hAnsi="Liberation Serif"/>
            <w:sz w:val="28"/>
            <w:szCs w:val="28"/>
            <w:lang w:eastAsia="en-US"/>
          </w:rPr>
          <w:t>усиленной квалифицированной электронной подписью</w:t>
        </w:r>
      </w:hyperlink>
      <w:r>
        <w:rPr>
          <w:rFonts w:eastAsia="Calibri" w:cs="Liberation Serif" w:ascii="Liberation Serif" w:hAnsi="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Межведомственный запрос формируется в соответствии с требованиями </w:t>
      </w:r>
      <w:hyperlink r:id="rId30">
        <w:r>
          <w:rPr>
            <w:rFonts w:eastAsia="Calibri" w:cs="Liberation Serif" w:ascii="Liberation Serif" w:hAnsi="Liberation Serif"/>
            <w:sz w:val="28"/>
            <w:szCs w:val="28"/>
            <w:lang w:eastAsia="en-US"/>
          </w:rPr>
          <w:t>статьи 7.2</w:t>
        </w:r>
      </w:hyperlink>
      <w:r>
        <w:rPr>
          <w:rFonts w:eastAsia="Calibri" w:cs="Liberation Serif" w:ascii="Liberation Serif" w:hAnsi="Liberation Serif"/>
          <w:sz w:val="28"/>
          <w:szCs w:val="28"/>
          <w:lang w:eastAsia="en-US"/>
        </w:rPr>
        <w:t xml:space="preserve"> Федерального закона от 27 июля 2010 года № 210-ФЗ и подписывается </w:t>
      </w:r>
      <w:r>
        <w:rPr>
          <w:rFonts w:eastAsia="Calibri" w:cs="Liberation Serif" w:ascii="Liberation Serif" w:hAnsi="Liberation Serif" w:eastAsiaTheme="minorHAnsi"/>
          <w:bCs/>
          <w:sz w:val="28"/>
          <w:szCs w:val="28"/>
          <w:lang w:eastAsia="en-US"/>
        </w:rPr>
        <w:t>уполномоченным должностным лицом Администрации Артинского городского округа</w:t>
      </w:r>
      <w:r>
        <w:rPr>
          <w:rFonts w:eastAsia="Calibri" w:cs="Liberation Serif" w:ascii="Liberation Serif" w:hAnsi="Liberation Serif"/>
          <w:sz w:val="28"/>
          <w:szCs w:val="28"/>
          <w:lang w:eastAsia="en-US"/>
        </w:rPr>
        <w:t>.</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3.12. </w:t>
      </w:r>
      <w:r>
        <w:rPr>
          <w:rFonts w:cs="Liberation Serif" w:ascii="Liberation Serif" w:hAnsi="Liberation Serif"/>
          <w:sz w:val="28"/>
          <w:szCs w:val="28"/>
        </w:rPr>
        <w:t xml:space="preserve">Документы и сведения, запрошенные в рамках межведомственного информационного взаимодействия, поступают в </w:t>
      </w:r>
      <w:r>
        <w:rPr>
          <w:rFonts w:eastAsia="Calibri" w:cs="Liberation Serif" w:ascii="Liberation Serif" w:hAnsi="Liberation Serif" w:eastAsiaTheme="minorHAnsi"/>
          <w:sz w:val="28"/>
          <w:szCs w:val="28"/>
          <w:lang w:eastAsia="en-US"/>
        </w:rPr>
        <w:t>Администрацию Артинского городского округа</w:t>
      </w:r>
      <w:r>
        <w:rPr>
          <w:rFonts w:eastAsia="Calibri" w:cs="Liberation Serif" w:ascii="Liberation Serif" w:hAnsi="Liberation Serif"/>
          <w:sz w:val="28"/>
          <w:szCs w:val="28"/>
          <w:lang w:eastAsia="en-US"/>
        </w:rPr>
        <w:t xml:space="preserve"> в срок не позднее трех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Pr>
          <w:rFonts w:cs="Liberation Serif" w:ascii="Liberation Serif" w:hAnsi="Liberation Serif"/>
          <w:sz w:val="28"/>
          <w:szCs w:val="28"/>
        </w:rPr>
        <w:t>.</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3.13. Результатом административной процедуры является получение документов, указанных в подпунктах 1–2 пункта 2.16 Регламента.</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br/>
        <w:t>об отказе в предоставлении муниципальной услуги</w:t>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3.14 </w:t>
      </w:r>
      <w:r>
        <w:rPr>
          <w:rFonts w:eastAsia="Calibri" w:cs="Liberation Serif" w:ascii="Liberation Serif" w:hAnsi="Liberation Serif"/>
          <w:sz w:val="28"/>
          <w:szCs w:val="28"/>
        </w:rPr>
        <w:t xml:space="preserve">Основанием для начала административной процедуры является </w:t>
      </w:r>
      <w:r>
        <w:rPr>
          <w:rFonts w:eastAsia="Calibri" w:cs="Liberation Serif" w:ascii="Liberation Serif" w:hAnsi="Liberation Serif"/>
          <w:sz w:val="28"/>
          <w:szCs w:val="28"/>
          <w:lang w:eastAsia="en-US"/>
        </w:rPr>
        <w:t xml:space="preserve">зарегистрированное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eastAsia="Calibri" w:cs="Liberation Serif" w:ascii="Liberation Serif" w:hAnsi="Liberation Serif"/>
          <w:sz w:val="28"/>
          <w:szCs w:val="28"/>
          <w:lang w:eastAsia="en-US"/>
        </w:rPr>
        <w:t xml:space="preserve">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информационного взаимодействия.</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3.15. При поступлении заявления о выдаче разрешения на ввод объекта </w:t>
        <w:br/>
        <w:t>в эксплуатацию (1 вариант предоставления муниципальной услуги)</w:t>
      </w:r>
      <w:r>
        <w:rPr>
          <w:rFonts w:eastAsia="Calibri" w:cs="Liberation Serif" w:ascii="Liberation Serif" w:hAnsi="Liberation Serif" w:eastAsiaTheme="minorHAnsi"/>
          <w:sz w:val="28"/>
          <w:szCs w:val="28"/>
          <w:lang w:eastAsia="en-US"/>
        </w:rPr>
        <w:t xml:space="preserve">, если при строительстве, реконструкции объекта капитального строительства </w:t>
        <w:br/>
        <w:t xml:space="preserve">не осуществляется государственный строительный надзор, предусмотренный </w:t>
      </w:r>
      <w:hyperlink r:id="rId31">
        <w:r>
          <w:rPr>
            <w:rFonts w:eastAsia="Calibri" w:cs="Liberation Serif" w:ascii="Liberation Serif" w:hAnsi="Liberation Serif" w:eastAsiaTheme="minorHAnsi"/>
            <w:sz w:val="28"/>
            <w:szCs w:val="28"/>
            <w:lang w:eastAsia="en-US"/>
          </w:rPr>
          <w:t>частью 1 статьи 54</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Администрация Артинского городского округа обеспечивает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w:t>
        <w:b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В случае, если при строительстве, реконструкции объекта капитального строительства осуществляется государственный строительный надзор </w:t>
        <w:br/>
        <w:t xml:space="preserve">в соответствии с </w:t>
      </w:r>
      <w:hyperlink r:id="rId32">
        <w:r>
          <w:rPr>
            <w:rFonts w:eastAsia="Calibri" w:cs="Liberation Serif" w:ascii="Liberation Serif" w:hAnsi="Liberation Serif" w:eastAsiaTheme="minorHAnsi"/>
            <w:sz w:val="28"/>
            <w:szCs w:val="28"/>
            <w:lang w:eastAsia="en-US"/>
          </w:rPr>
          <w:t>частью 1 статьи 54</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осмотр такого объекта органом, выдавшим разрешение </w:t>
        <w:br/>
        <w:t>на строительство, не проводится.</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3.16.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ответственный за предоставление муниципальной услуги, в течение одного рабочего дня рассматривает документы, </w:t>
      </w:r>
      <w:r>
        <w:rPr>
          <w:rFonts w:eastAsia="Calibri" w:cs="Liberation Serif" w:ascii="Liberation Serif" w:hAnsi="Liberation Serif"/>
          <w:sz w:val="28"/>
          <w:szCs w:val="28"/>
          <w:lang w:eastAsia="en-US"/>
        </w:rPr>
        <w:t>представленные Заявителем</w:t>
      </w:r>
      <w:r>
        <w:rPr>
          <w:rFonts w:cs="Liberation Serif" w:ascii="Liberation Serif" w:hAnsi="Liberation Serif"/>
          <w:sz w:val="28"/>
          <w:szCs w:val="28"/>
        </w:rPr>
        <w:t xml:space="preserve">, </w:t>
      </w:r>
      <w:r>
        <w:rPr>
          <w:rFonts w:eastAsia="Calibri" w:cs="Liberation Serif" w:ascii="Liberation Serif" w:hAnsi="Liberation Serif"/>
          <w:sz w:val="28"/>
          <w:szCs w:val="28"/>
          <w:lang w:eastAsia="en-US"/>
        </w:rPr>
        <w:t>а также документы и информацию, полученные в порядке межведомственного информационного взаимодействия,</w:t>
      </w:r>
      <w:r>
        <w:rPr>
          <w:rFonts w:cs="Liberation Serif" w:ascii="Liberation Serif" w:hAnsi="Liberation Serif"/>
          <w:sz w:val="28"/>
          <w:szCs w:val="28"/>
        </w:rPr>
        <w:t xml:space="preserve"> учитывая результат осмотра объекта (в случае поступления заявления о выдаче разрешения на ввод объекта в эксплуатацию (1 вариант предоставления муниципальной услуги) и если </w:t>
      </w:r>
      <w:r>
        <w:rPr>
          <w:rFonts w:eastAsia="Calibri" w:cs="Liberation Serif" w:ascii="Liberation Serif" w:hAnsi="Liberation Serif" w:eastAsiaTheme="minorHAnsi"/>
          <w:sz w:val="28"/>
          <w:szCs w:val="28"/>
          <w:lang w:eastAsia="en-US"/>
        </w:rPr>
        <w:t>не осуществляется государственный строительный надзор),</w:t>
      </w:r>
      <w:r>
        <w:rPr>
          <w:rFonts w:cs="Liberation Serif" w:ascii="Liberation Serif" w:hAnsi="Liberation Serif"/>
          <w:sz w:val="28"/>
          <w:szCs w:val="28"/>
        </w:rPr>
        <w:t xml:space="preserve"> принимает одно из следующих решений:</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1) при отсутствии основания (оснований), указанных пунктах 2.22, 2.23 Регламента (в зависимости от варианта предоставления муниципальной услуги), принимает решение о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w:t>
      </w:r>
    </w:p>
    <w:p>
      <w:pPr>
        <w:pStyle w:val="Normal"/>
        <w:ind w:firstLine="709"/>
        <w:jc w:val="both"/>
        <w:rPr>
          <w:rFonts w:ascii="Liberation Serif" w:hAnsi="Liberation Serif" w:eastAsia="Calibri" w:cs="Liberation Serif"/>
          <w:bCs/>
          <w:color w:val="000000"/>
          <w:sz w:val="28"/>
          <w:szCs w:val="28"/>
          <w:lang w:eastAsia="en-US"/>
        </w:rPr>
      </w:pPr>
      <w:r>
        <w:rPr>
          <w:rFonts w:cs="Liberation Serif" w:ascii="Liberation Serif" w:hAnsi="Liberation Serif"/>
          <w:sz w:val="28"/>
          <w:szCs w:val="28"/>
        </w:rPr>
        <w:t xml:space="preserve">2) при наличии основания (оснований), указанных в пунктах 2.22, 2.23 Регламента (в зависимости от варианта предоставления муниципальной услуги), принимает решение об отказе в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3.17. </w:t>
        <w:tab/>
        <w:t xml:space="preserve">Результатом выполнения административной процедуры является принятие решения о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или принятие решения об отказе в </w:t>
      </w:r>
      <w:r>
        <w:rPr>
          <w:rFonts w:cs="Liberation Serif" w:ascii="Liberation Serif" w:hAnsi="Liberation Serif"/>
          <w:color w:val="000000"/>
          <w:sz w:val="28"/>
          <w:szCs w:val="28"/>
        </w:rPr>
        <w:t>ее предоставлении.</w:t>
      </w:r>
    </w:p>
    <w:p>
      <w:pPr>
        <w:pStyle w:val="Normal"/>
        <w:jc w:val="center"/>
        <w:rPr>
          <w:rFonts w:ascii="Liberation Serif" w:hAnsi="Liberation Serif" w:cs="Liberation Serif"/>
          <w:b/>
          <w:b/>
          <w:sz w:val="28"/>
          <w:szCs w:val="28"/>
        </w:rPr>
      </w:pPr>
      <w:r>
        <w:rPr>
          <w:rFonts w:eastAsia="Calibri" w:cs="Liberation Serif" w:ascii="Liberation Serif" w:hAnsi="Liberation Serif" w:eastAsiaTheme="minorHAnsi"/>
          <w:b/>
          <w:sz w:val="28"/>
          <w:szCs w:val="28"/>
          <w:lang w:eastAsia="en-US"/>
        </w:rPr>
        <w:t>Подготовка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3.18. При отсутствии оснований для отказа в </w:t>
      </w:r>
      <w:r>
        <w:rPr>
          <w:rFonts w:cs="Liberation Serif" w:ascii="Liberation Serif" w:hAnsi="Liberation Serif"/>
          <w:color w:val="000000"/>
          <w:sz w:val="28"/>
          <w:szCs w:val="28"/>
        </w:rPr>
        <w:t xml:space="preserve">выдаче </w:t>
      </w:r>
      <w:r>
        <w:rPr>
          <w:rFonts w:cs="Liberation Serif" w:ascii="Liberation Serif" w:hAnsi="Liberation Serif"/>
          <w:sz w:val="28"/>
          <w:szCs w:val="28"/>
        </w:rPr>
        <w:t>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указанных в </w:t>
      </w:r>
      <w:r>
        <w:rPr>
          <w:rFonts w:cs="Liberation Serif" w:ascii="Liberation Serif" w:hAnsi="Liberation Serif"/>
          <w:sz w:val="28"/>
          <w:szCs w:val="28"/>
        </w:rPr>
        <w:t>пунктах 2.22, 2.23 Регламента</w:t>
      </w:r>
      <w:r>
        <w:rPr>
          <w:rFonts w:eastAsia="Calibri" w:cs="Liberation Serif" w:ascii="Liberation Serif" w:hAnsi="Liberation Serif" w:eastAsiaTheme="minorHAnsi"/>
          <w:bCs/>
          <w:sz w:val="28"/>
          <w:szCs w:val="28"/>
          <w:lang w:eastAsia="en-US"/>
        </w:rPr>
        <w:t>, специалист, ответственный за выполнение административной процедуры, осуществляет следующие действия:</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1) в случае поступления заявления о выдаче разрешения на ввод объекта </w:t>
        <w:br/>
        <w:t xml:space="preserve">в эксплуатацию (1 вариант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bCs/>
          <w:sz w:val="28"/>
          <w:szCs w:val="28"/>
          <w:lang w:eastAsia="en-US"/>
        </w:rPr>
        <w:t>):</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а) обеспечивает подготовку </w:t>
      </w:r>
      <w:r>
        <w:rPr>
          <w:rFonts w:cs="Liberation Serif" w:ascii="Liberation Serif" w:hAnsi="Liberation Serif"/>
          <w:sz w:val="28"/>
          <w:szCs w:val="28"/>
        </w:rPr>
        <w:t>разрешения на ввод объекта в эксплуатацию в двух экземплярах в соответствии с формой разрешения на ввод объекта в эксплуатацию,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(далее – </w:t>
      </w:r>
      <w:r>
        <w:rPr>
          <w:rFonts w:cs="Liberation Serif" w:ascii="Liberation Serif" w:hAnsi="Liberation Serif"/>
          <w:sz w:val="28"/>
          <w:szCs w:val="28"/>
        </w:rPr>
        <w:t>Приказ от 03.06.2022 № 446/пр</w:t>
      </w:r>
      <w:r>
        <w:rPr>
          <w:rFonts w:eastAsia="Calibri" w:cs="Liberation Serif" w:ascii="Liberation Serif" w:hAnsi="Liberation Serif" w:eastAsiaTheme="minorHAnsi"/>
          <w:bCs/>
          <w:sz w:val="28"/>
          <w:szCs w:val="28"/>
          <w:lang w:eastAsia="en-US"/>
        </w:rPr>
        <w:t>), на бумажном и (или) электронном носителе;</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б) передает уполномоченному должностному лицу подготовленное разрешение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bCs/>
          <w:sz w:val="28"/>
          <w:szCs w:val="28"/>
          <w:lang w:eastAsia="en-US"/>
        </w:rPr>
        <w:t xml:space="preserve"> для заверения подписью и печатью  Администрации Артинского городского округа.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Разрешение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Pr>
          <w:rFonts w:eastAsia="Calibri" w:cs="Liberation Serif" w:ascii="Liberation Serif" w:hAnsi="Liberation Serif" w:eastAsiaTheme="minorHAnsi"/>
          <w:sz w:val="28"/>
          <w:szCs w:val="28"/>
          <w:lang w:eastAsia="en-US"/>
        </w:rPr>
        <w:t xml:space="preserve"> обеспечивается включение сведений о таком разрешении в рабочую область местного значения муниципального образования Администрации Артинского городского округа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После регистрации один экземпляр </w:t>
      </w:r>
      <w:r>
        <w:rPr>
          <w:rFonts w:eastAsia="Calibri" w:cs="Liberation Serif" w:ascii="Liberation Serif" w:hAnsi="Liberation Serif" w:eastAsiaTheme="minorHAnsi"/>
          <w:bCs/>
          <w:sz w:val="28"/>
          <w:szCs w:val="28"/>
          <w:lang w:eastAsia="en-US"/>
        </w:rPr>
        <w:t xml:space="preserve">разрешения </w:t>
      </w:r>
      <w:r>
        <w:rPr>
          <w:rFonts w:cs="Liberation Serif" w:ascii="Liberation Serif" w:hAnsi="Liberation Serif"/>
          <w:sz w:val="28"/>
          <w:szCs w:val="28"/>
        </w:rPr>
        <w:t xml:space="preserve">на ввод объекта </w:t>
        <w:br/>
        <w:t>в эксплуатацию</w:t>
      </w:r>
      <w:r>
        <w:rPr>
          <w:rFonts w:eastAsia="Calibri" w:cs="Liberation Serif" w:ascii="Liberation Serif" w:hAnsi="Liberation Serif" w:eastAsiaTheme="minorHAnsi"/>
          <w:sz w:val="28"/>
          <w:szCs w:val="28"/>
          <w:lang w:eastAsia="en-US"/>
        </w:rPr>
        <w:t xml:space="preserve">, заверенный </w:t>
      </w:r>
      <w:r>
        <w:rPr>
          <w:rFonts w:eastAsia="Calibri" w:cs="Liberation Serif" w:ascii="Liberation Serif" w:hAnsi="Liberation Serif" w:eastAsiaTheme="minorHAnsi"/>
          <w:bCs/>
          <w:sz w:val="28"/>
          <w:szCs w:val="28"/>
          <w:lang w:eastAsia="en-US"/>
        </w:rPr>
        <w:t>печатью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и подписьюи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sz w:val="28"/>
          <w:szCs w:val="28"/>
          <w:lang w:eastAsia="en-US"/>
        </w:rPr>
        <w:t xml:space="preserve">2) </w:t>
      </w:r>
      <w:r>
        <w:rPr>
          <w:rFonts w:eastAsia="Calibri" w:cs="Liberation Serif" w:ascii="Liberation Serif" w:hAnsi="Liberation Serif" w:eastAsiaTheme="minorHAnsi"/>
          <w:bCs/>
          <w:sz w:val="28"/>
          <w:szCs w:val="28"/>
          <w:lang w:eastAsia="en-US"/>
        </w:rPr>
        <w:t xml:space="preserve">в случае поступления заявления о внесении изменений в разрешение </w:t>
        <w:br/>
        <w:t xml:space="preserve">на ввод объекта в эксплуатацию (2 вариант </w:t>
      </w:r>
      <w:r>
        <w:rPr>
          <w:rFonts w:cs="Liberation Serif" w:ascii="Liberation Serif" w:hAnsi="Liberation Serif"/>
          <w:sz w:val="28"/>
          <w:szCs w:val="28"/>
        </w:rPr>
        <w:t>предоставления муниципальной услуги</w:t>
      </w:r>
      <w:r>
        <w:rPr>
          <w:rFonts w:eastAsia="Calibri" w:cs="Liberation Serif" w:ascii="Liberation Serif" w:hAnsi="Liberation Serif" w:eastAsiaTheme="minorHAnsi"/>
          <w:bCs/>
          <w:sz w:val="28"/>
          <w:szCs w:val="28"/>
          <w:lang w:eastAsia="en-US"/>
        </w:rPr>
        <w:t>):</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 xml:space="preserve">а) обеспечивает подготовку измененного </w:t>
      </w:r>
      <w:r>
        <w:rPr>
          <w:rFonts w:cs="Liberation Serif" w:ascii="Liberation Serif" w:hAnsi="Liberation Serif"/>
          <w:sz w:val="28"/>
          <w:szCs w:val="28"/>
        </w:rPr>
        <w:t xml:space="preserve">разрешения на ввод объекта </w:t>
        <w:br/>
        <w:t>в эксплуатацию в двух экземплярах в соответствии с формой разрешения на ввод объекта в эксплуатацию, утвержденной Приказом от 03.06.2022 № 446/пр,</w:t>
      </w:r>
      <w:r>
        <w:rPr>
          <w:rFonts w:eastAsia="Calibri" w:cs="Liberation Serif" w:ascii="Liberation Serif" w:hAnsi="Liberation Serif" w:eastAsiaTheme="minorHAnsi"/>
          <w:bCs/>
          <w:sz w:val="28"/>
          <w:szCs w:val="28"/>
          <w:lang w:eastAsia="en-US"/>
        </w:rPr>
        <w:t xml:space="preserve"> </w:t>
        <w:br/>
        <w:t xml:space="preserve">на бумажном и (или) электронном носителе. </w:t>
      </w:r>
      <w:r>
        <w:rPr>
          <w:rFonts w:cs="Liberation Serif" w:ascii="Liberation Serif" w:hAnsi="Liberation Serif"/>
          <w:color w:val="000000"/>
          <w:sz w:val="28"/>
          <w:szCs w:val="28"/>
        </w:rPr>
        <w:t xml:space="preserve">Регистрационный номер и дата выдачи измененного разрешения на </w:t>
      </w:r>
      <w:r>
        <w:rPr>
          <w:rFonts w:eastAsia="Calibri" w:cs="Liberation Serif" w:ascii="Liberation Serif" w:hAnsi="Liberation Serif"/>
          <w:bCs/>
          <w:sz w:val="28"/>
          <w:szCs w:val="28"/>
          <w:lang w:eastAsia="en-US"/>
        </w:rPr>
        <w:t>ввод объекта в эксплуатацию</w:t>
      </w:r>
      <w:r>
        <w:rPr>
          <w:rFonts w:cs="Liberation Serif" w:ascii="Liberation Serif" w:hAnsi="Liberation Serif"/>
          <w:color w:val="000000"/>
          <w:sz w:val="28"/>
          <w:szCs w:val="28"/>
        </w:rPr>
        <w:t xml:space="preserve"> остаются прежними, в строке 1.4 разрешения у</w:t>
      </w:r>
      <w:r>
        <w:rPr>
          <w:rFonts w:eastAsia="Calibri" w:cs="Liberation Serif" w:ascii="Liberation Serif" w:hAnsi="Liberation Serif" w:eastAsiaTheme="minorHAnsi"/>
          <w:sz w:val="28"/>
          <w:szCs w:val="28"/>
          <w:lang w:eastAsia="en-US"/>
        </w:rPr>
        <w:t xml:space="preserve">казывается дата последнего принятия Администрации Артинского городского округа решения о внесении изменений в разрешение на ввод объекта в эксплуатацию. </w:t>
      </w:r>
    </w:p>
    <w:p>
      <w:pPr>
        <w:pStyle w:val="Normal"/>
        <w:tabs>
          <w:tab w:val="clear" w:pos="708"/>
          <w:tab w:val="left" w:pos="1765" w:leader="none"/>
        </w:tabs>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Содержание разрешения на ввод объекта в эксплуатацию меняется в объеме, необходимость которого установлена при принятии решения о наличии оснований для внесения изменения в разрешение на ввод объекта в эксплуатацию, остальное содержание разрешения на ввод объекта в эксплуатацию остается без изменений.</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б) передает уполномоченному должностному лицу измененное разрешение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bCs/>
          <w:sz w:val="28"/>
          <w:szCs w:val="28"/>
          <w:lang w:eastAsia="en-US"/>
        </w:rPr>
        <w:t xml:space="preserve"> для заверения подписью и печатью Администрации Артинского городского округа. Измененное разрешение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Pr>
          <w:rFonts w:eastAsia="Calibri" w:cs="Liberation Serif" w:ascii="Liberation Serif" w:hAnsi="Liberation Serif" w:eastAsiaTheme="minorHAnsi"/>
          <w:sz w:val="28"/>
          <w:szCs w:val="28"/>
          <w:lang w:eastAsia="en-US"/>
        </w:rPr>
        <w:t xml:space="preserve"> обеспечивается включение сведений о таком разрешении в рабочую область местного значения муниципального образования Артинского городского округа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После регистрации один экземпляр измененного </w:t>
      </w:r>
      <w:r>
        <w:rPr>
          <w:rFonts w:eastAsia="Calibri" w:cs="Liberation Serif" w:ascii="Liberation Serif" w:hAnsi="Liberation Serif" w:eastAsiaTheme="minorHAnsi"/>
          <w:bCs/>
          <w:sz w:val="28"/>
          <w:szCs w:val="28"/>
          <w:lang w:eastAsia="en-US"/>
        </w:rPr>
        <w:t xml:space="preserve">разрешения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sz w:val="28"/>
          <w:szCs w:val="28"/>
          <w:lang w:eastAsia="en-US"/>
        </w:rPr>
        <w:t xml:space="preserve">, заверенный </w:t>
      </w:r>
      <w:r>
        <w:rPr>
          <w:rFonts w:eastAsia="Calibri" w:cs="Liberation Serif" w:ascii="Liberation Serif" w:hAnsi="Liberation Serif" w:eastAsiaTheme="minorHAnsi"/>
          <w:bCs/>
          <w:sz w:val="28"/>
          <w:szCs w:val="28"/>
          <w:lang w:eastAsia="en-US"/>
        </w:rPr>
        <w:t>печатью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муниципальной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3.19. П</w:t>
      </w:r>
      <w:r>
        <w:rPr>
          <w:rFonts w:eastAsia="Calibri" w:cs="Liberation Serif" w:ascii="Liberation Serif" w:hAnsi="Liberation Serif" w:eastAsiaTheme="minorHAnsi"/>
          <w:bCs/>
          <w:sz w:val="28"/>
          <w:szCs w:val="28"/>
          <w:lang w:eastAsia="en-US"/>
        </w:rPr>
        <w:t xml:space="preserve">ри наличии оснований, указанных в </w:t>
      </w:r>
      <w:r>
        <w:rPr>
          <w:rFonts w:cs="Liberation Serif" w:ascii="Liberation Serif" w:hAnsi="Liberation Serif"/>
          <w:sz w:val="28"/>
          <w:szCs w:val="28"/>
        </w:rPr>
        <w:t xml:space="preserve">пунктах 2.22, 2.23 Регламента, готовится </w:t>
      </w:r>
      <w:r>
        <w:rPr>
          <w:rFonts w:eastAsia="Calibri" w:cs="Liberation Serif" w:ascii="Liberation Serif" w:hAnsi="Liberation Serif"/>
          <w:sz w:val="28"/>
          <w:szCs w:val="28"/>
        </w:rPr>
        <w:t xml:space="preserve">отказ в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sz w:val="28"/>
          <w:szCs w:val="28"/>
        </w:rPr>
        <w:t xml:space="preserve"> услуги</w:t>
      </w:r>
      <w:r>
        <w:rPr>
          <w:rFonts w:cs="Liberation Serif" w:ascii="Liberation Serif" w:hAnsi="Liberation Serif"/>
          <w:sz w:val="28"/>
          <w:szCs w:val="28"/>
        </w:rPr>
        <w:t xml:space="preserve"> </w:t>
      </w:r>
      <w:r>
        <w:rPr>
          <w:rFonts w:eastAsia="Calibri" w:cs="Liberation Serif" w:ascii="Liberation Serif" w:hAnsi="Liberation Serif"/>
          <w:bCs/>
          <w:color w:val="000000"/>
          <w:sz w:val="28"/>
          <w:szCs w:val="28"/>
          <w:lang w:eastAsia="en-US"/>
        </w:rPr>
        <w:t>согласно Приложениям № 8 и № 9 к Регламенту (в зависимости от варианта предоставления муниципальной услуги)</w:t>
      </w:r>
      <w:r>
        <w:rPr>
          <w:rFonts w:eastAsia="Calibri" w:cs="Liberation Serif" w:ascii="Liberation Serif" w:hAnsi="Liberation Serif"/>
          <w:sz w:val="28"/>
          <w:szCs w:val="28"/>
        </w:rPr>
        <w:t xml:space="preserve">, </w:t>
      </w:r>
      <w:r>
        <w:rPr>
          <w:rFonts w:cs="Liberation Serif" w:ascii="Liberation Serif" w:hAnsi="Liberation Serif"/>
          <w:sz w:val="28"/>
          <w:szCs w:val="28"/>
        </w:rPr>
        <w:t xml:space="preserve">подписывается </w:t>
      </w:r>
      <w:r>
        <w:rPr>
          <w:rFonts w:eastAsia="Calibri" w:cs="Liberation Serif" w:ascii="Liberation Serif" w:hAnsi="Liberation Serif" w:eastAsiaTheme="minorHAnsi"/>
          <w:bCs/>
          <w:sz w:val="28"/>
          <w:szCs w:val="28"/>
          <w:lang w:eastAsia="en-US"/>
        </w:rPr>
        <w:t>уполномоченным должностным лицом</w:t>
      </w:r>
      <w:r>
        <w:rPr>
          <w:rFonts w:cs="Liberation Serif" w:ascii="Liberation Serif" w:hAnsi="Liberation Serif"/>
          <w:sz w:val="28"/>
          <w:szCs w:val="28"/>
        </w:rPr>
        <w:t>, ответственным за предоставление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3.20. Срок исполнения административной процедуры составляет один рабочий день.</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3.21. Результатом выполнения административной процедуры является сформированное </w:t>
      </w:r>
      <w:r>
        <w:rPr>
          <w:rFonts w:eastAsia="Calibri" w:cs="Liberation Serif" w:ascii="Liberation Serif" w:hAnsi="Liberation Serif"/>
          <w:sz w:val="28"/>
          <w:szCs w:val="28"/>
        </w:rPr>
        <w:t>разрешение на ввод объекта в эксплуатацию</w:t>
      </w:r>
      <w:r>
        <w:rPr>
          <w:rFonts w:eastAsia="Calibri" w:cs="Liberation Serif" w:ascii="Liberation Serif" w:hAnsi="Liberation Serif" w:eastAsiaTheme="minorHAnsi"/>
          <w:bCs/>
          <w:sz w:val="28"/>
          <w:szCs w:val="28"/>
          <w:lang w:eastAsia="en-US"/>
        </w:rPr>
        <w:t xml:space="preserve"> </w:t>
      </w:r>
      <w:r>
        <w:rPr>
          <w:rFonts w:eastAsia="Calibri" w:cs="Liberation Serif" w:ascii="Liberation Serif" w:hAnsi="Liberation Serif"/>
          <w:sz w:val="28"/>
          <w:szCs w:val="28"/>
        </w:rPr>
        <w:t xml:space="preserve">(в том числе изготовленное повторно в процессе внесения изменений) </w:t>
      </w:r>
      <w:r>
        <w:rPr>
          <w:rFonts w:eastAsia="Calibri" w:cs="Liberation Serif" w:ascii="Liberation Serif" w:hAnsi="Liberation Serif" w:eastAsiaTheme="minorHAnsi"/>
          <w:bCs/>
          <w:sz w:val="28"/>
          <w:szCs w:val="28"/>
          <w:lang w:eastAsia="en-US"/>
        </w:rPr>
        <w:t>либо</w:t>
      </w:r>
      <w:r>
        <w:rPr>
          <w:rFonts w:eastAsia="Calibri" w:cs="Liberation Serif" w:ascii="Liberation Serif" w:hAnsi="Liberation Serif"/>
          <w:sz w:val="28"/>
          <w:szCs w:val="28"/>
        </w:rPr>
        <w:t xml:space="preserve"> </w:t>
      </w:r>
      <w:r>
        <w:rPr>
          <w:rFonts w:eastAsia="Calibri" w:cs="Liberation Serif" w:ascii="Liberation Serif" w:hAnsi="Liberation Serif" w:eastAsiaTheme="minorHAnsi"/>
          <w:bCs/>
          <w:sz w:val="28"/>
          <w:szCs w:val="28"/>
          <w:lang w:eastAsia="en-US"/>
        </w:rPr>
        <w:t xml:space="preserve">решение об отказе в предоставлении </w:t>
      </w:r>
      <w:r>
        <w:rPr>
          <w:rFonts w:eastAsia="Calibri" w:cs="Liberation Serif" w:ascii="Liberation Serif" w:hAnsi="Liberation Serif"/>
          <w:bCs/>
          <w:color w:val="000000"/>
          <w:sz w:val="28"/>
          <w:szCs w:val="28"/>
          <w:lang w:eastAsia="en-US"/>
        </w:rPr>
        <w:t>муниципальной</w:t>
      </w:r>
      <w:r>
        <w:rPr>
          <w:rFonts w:eastAsia="Calibri" w:cs="Liberation Serif" w:ascii="Liberation Serif" w:hAnsi="Liberation Serif" w:eastAsiaTheme="minorHAnsi"/>
          <w:bCs/>
          <w:sz w:val="28"/>
          <w:szCs w:val="28"/>
          <w:lang w:eastAsia="en-US"/>
        </w:rPr>
        <w:t xml:space="preserve"> услуги и направление указанных документа либо решения в </w:t>
      </w:r>
      <w:r>
        <w:rPr>
          <w:rFonts w:eastAsia="Calibri" w:cs="Liberation Serif" w:ascii="Liberation Serif" w:hAnsi="Liberation Serif" w:eastAsiaTheme="minorHAnsi"/>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Выдача Заявителю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3.22. Основанием для начала административной процедуры является получение специалистом, </w:t>
      </w:r>
      <w:r>
        <w:rPr>
          <w:rFonts w:eastAsia="Calibri" w:cs="Liberation Serif" w:ascii="Liberation Serif" w:hAnsi="Liberation Serif" w:eastAsiaTheme="minorHAnsi"/>
          <w:sz w:val="28"/>
          <w:szCs w:val="28"/>
          <w:lang w:eastAsia="en-US"/>
        </w:rPr>
        <w:t>уполномоченным на выполнение административной процедуры,</w:t>
      </w:r>
      <w:r>
        <w:rPr>
          <w:rFonts w:eastAsia="Calibri" w:cs="Liberation Serif" w:ascii="Liberation Serif" w:hAnsi="Liberation Serif" w:eastAsiaTheme="minorHAnsi"/>
          <w:bCs/>
          <w:sz w:val="28"/>
          <w:szCs w:val="28"/>
          <w:lang w:eastAsia="en-US"/>
        </w:rPr>
        <w:t xml:space="preserve">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color w:val="000000"/>
          <w:sz w:val="28"/>
          <w:szCs w:val="28"/>
        </w:rPr>
        <w:t xml:space="preserve">Выдача </w:t>
      </w:r>
      <w:r>
        <w:rPr>
          <w:rFonts w:eastAsia="Calibri" w:cs="Liberation Serif" w:ascii="Liberation Serif" w:hAnsi="Liberation Serif" w:eastAsiaTheme="minorHAnsi"/>
          <w:bCs/>
          <w:sz w:val="28"/>
          <w:szCs w:val="28"/>
          <w:lang w:eastAsia="en-US"/>
        </w:rPr>
        <w:t>результата предоставления муниципальной услуги</w:t>
      </w:r>
      <w:r>
        <w:rPr>
          <w:rFonts w:cs="Liberation Serif" w:ascii="Liberation Serif" w:hAnsi="Liberation Serif"/>
          <w:color w:val="000000"/>
          <w:sz w:val="28"/>
          <w:szCs w:val="28"/>
        </w:rPr>
        <w:t xml:space="preserve"> производится в </w:t>
      </w:r>
      <w:r>
        <w:rPr>
          <w:rFonts w:eastAsia="Calibri" w:cs="Liberation Serif" w:ascii="Liberation Serif" w:hAnsi="Liberation Serif" w:eastAsiaTheme="minorHAnsi"/>
          <w:color w:val="000000"/>
          <w:sz w:val="28"/>
          <w:szCs w:val="28"/>
          <w:lang w:eastAsia="en-US"/>
        </w:rPr>
        <w:t>Администрации Артинского городского округа</w:t>
      </w:r>
      <w:r>
        <w:rPr>
          <w:rFonts w:cs="Liberation Serif" w:ascii="Liberation Serif" w:hAnsi="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color w:val="000000"/>
          <w:sz w:val="28"/>
          <w:szCs w:val="28"/>
        </w:rPr>
        <w:t xml:space="preserve">Выдача результата предоставления муниципальной услуги </w:t>
        <w:br/>
        <w:t xml:space="preserve">в </w:t>
      </w:r>
      <w:r>
        <w:rPr>
          <w:rFonts w:eastAsia="Calibri" w:cs="Liberation Serif" w:ascii="Liberation Serif" w:hAnsi="Liberation Serif" w:eastAsiaTheme="minorHAnsi"/>
          <w:color w:val="000000"/>
          <w:sz w:val="28"/>
          <w:szCs w:val="28"/>
          <w:lang w:eastAsia="en-US"/>
        </w:rPr>
        <w:t>Администрации Артинского городского округа</w:t>
      </w:r>
      <w:r>
        <w:rPr>
          <w:rFonts w:cs="Liberation Serif" w:ascii="Liberation Serif" w:hAnsi="Liberation Serif"/>
          <w:color w:val="000000"/>
          <w:sz w:val="28"/>
          <w:szCs w:val="28"/>
        </w:rPr>
        <w:t xml:space="preserve"> производится с</w:t>
      </w:r>
      <w:r>
        <w:rPr>
          <w:rFonts w:eastAsia="Calibri" w:cs="Liberation Serif" w:ascii="Liberation Serif" w:hAnsi="Liberation Serif"/>
          <w:color w:val="000000"/>
          <w:sz w:val="28"/>
          <w:szCs w:val="28"/>
          <w:lang w:eastAsia="en-US"/>
        </w:rPr>
        <w:t xml:space="preserve"> подтверждением получения документов личной подписью</w:t>
      </w:r>
      <w:r>
        <w:rPr>
          <w:rFonts w:cs="Liberation Serif" w:ascii="Liberation Serif" w:hAnsi="Liberation Serif"/>
          <w:color w:val="000000"/>
          <w:sz w:val="28"/>
          <w:szCs w:val="28"/>
        </w:rPr>
        <w:t xml:space="preserve">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sz w:val="28"/>
          <w:szCs w:val="28"/>
        </w:rPr>
        <w:t>Разрешение на ввод объекта в эксплуатацию</w:t>
      </w:r>
      <w:r>
        <w:rPr>
          <w:rFonts w:eastAsia="Calibri" w:cs="Liberation Serif" w:ascii="Liberation Serif" w:hAnsi="Liberation Serif" w:eastAsiaTheme="minorHAnsi"/>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Pr>
          <w:rFonts w:eastAsia="Calibri" w:cs="Liberation Serif" w:ascii="Liberation Serif" w:hAnsi="Liberation Serif"/>
          <w:bCs/>
          <w:color w:val="000000"/>
          <w:sz w:val="28"/>
          <w:szCs w:val="28"/>
          <w:lang w:eastAsia="en-US"/>
        </w:rPr>
        <w:t xml:space="preserve"> </w:t>
      </w:r>
      <w:r>
        <w:rPr>
          <w:rFonts w:eastAsia="Calibri" w:cs="Liberation Serif" w:ascii="Liberation Serif" w:hAnsi="Liberation Serif"/>
          <w:sz w:val="28"/>
          <w:szCs w:val="28"/>
        </w:rPr>
        <w:t>Изготовленное повторно в процессе внесения изменений разрешение на ввод объекта в эксплуатацию выдается согласно форме исходного документа.</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3.23.</w:t>
      </w:r>
      <w:r>
        <w:rPr>
          <w:rFonts w:cs="Liberation Serif" w:ascii="Liberation Serif" w:hAnsi="Liberation Serif"/>
          <w:sz w:val="28"/>
          <w:szCs w:val="28"/>
        </w:rPr>
        <w:t xml:space="preserve"> Заявителю или его уполномоченному представителю выдается подлинник разрешения на ввод объекта в эксплуатацию </w:t>
      </w:r>
      <w:r>
        <w:rPr>
          <w:rFonts w:eastAsia="Calibri" w:cs="Liberation Serif" w:ascii="Liberation Serif" w:hAnsi="Liberation Serif"/>
          <w:sz w:val="28"/>
          <w:szCs w:val="28"/>
        </w:rPr>
        <w:t>(в том числе изготовленного повторно в процессе внесения изменений)</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Второй подлинник результата предоставления муниципальной услуги остается на хранении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с пакетом поступивших документов.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3.24.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Pr>
          <w:rFonts w:eastAsia="Calibri" w:cs="Liberation Serif" w:ascii="Liberation Serif" w:hAnsi="Liberation Serif" w:eastAsiaTheme="minorHAnsi"/>
          <w:sz w:val="28"/>
          <w:szCs w:val="28"/>
          <w:lang w:eastAsia="en-US"/>
        </w:rPr>
        <w:t>Администрацией Артинского городского округа</w:t>
      </w:r>
      <w:r>
        <w:rPr>
          <w:rFonts w:cs="Liberation Serif" w:ascii="Liberation Serif" w:hAnsi="Liberation Serif"/>
          <w:sz w:val="28"/>
          <w:szCs w:val="28"/>
        </w:rPr>
        <w:t>.</w:t>
      </w:r>
    </w:p>
    <w:p>
      <w:pPr>
        <w:pStyle w:val="ListParagraph"/>
        <w:widowControl w:val="false"/>
        <w:tabs>
          <w:tab w:val="clear" w:pos="708"/>
          <w:tab w:val="left" w:pos="993" w:leader="none"/>
          <w:tab w:val="left" w:pos="1134"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технической возможности результат предоставления муниципальной услуги направляется </w:t>
      </w:r>
      <w:r>
        <w:rPr>
          <w:rFonts w:eastAsia="Calibri" w:cs="Liberation Serif" w:ascii="Liberation Serif" w:hAnsi="Liberation Serif" w:eastAsiaTheme="minorHAnsi"/>
          <w:sz w:val="28"/>
          <w:szCs w:val="28"/>
          <w:lang w:eastAsia="en-US"/>
        </w:rPr>
        <w:t>Администрацией Артинского городского округа</w:t>
      </w:r>
      <w:r>
        <w:rPr>
          <w:rFonts w:cs="Liberation Serif" w:ascii="Liberation Serif" w:hAnsi="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(далее – постановление Правительства Российской Федерации от 18.03.2015 № 250). </w:t>
      </w:r>
    </w:p>
    <w:p>
      <w:pPr>
        <w:pStyle w:val="ListParagraph"/>
        <w:tabs>
          <w:tab w:val="clear" w:pos="708"/>
          <w:tab w:val="left" w:pos="1134" w:leader="none"/>
        </w:tabs>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Срок доставки результата предоставления муниципальной услуги </w:t>
        <w:br/>
        <w:t xml:space="preserve">из Администрации Артинского городского округа в Многофункциональный центр не входит в общий срок предоставления </w:t>
      </w:r>
      <w:r>
        <w:rPr>
          <w:rFonts w:eastAsia="Calibri" w:cs="Liberation Serif" w:ascii="Liberation Serif" w:hAnsi="Liberation Serif" w:eastAsiaTheme="minorHAnsi"/>
          <w:bCs/>
          <w:sz w:val="28"/>
          <w:szCs w:val="28"/>
          <w:lang w:eastAsia="en-US"/>
        </w:rPr>
        <w:t>муниципальной</w:t>
      </w:r>
      <w:r>
        <w:rPr>
          <w:rFonts w:cs="Liberation Serif" w:ascii="Liberation Serif" w:hAnsi="Liberation Serif"/>
          <w:sz w:val="28"/>
          <w:szCs w:val="28"/>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3.25. </w:t>
      </w:r>
      <w:r>
        <w:rPr>
          <w:rFonts w:eastAsia="Calibri" w:cs="Liberation Serif" w:ascii="Liberation Serif" w:hAnsi="Liberation Serif"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уполномоченный орган,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3.26. </w:t>
      </w:r>
      <w:r>
        <w:rPr>
          <w:rFonts w:eastAsia="Calibri" w:cs="Liberation Serif" w:ascii="Liberation Serif" w:hAnsi="Liberation Serif" w:eastAsiaTheme="minorHAnsi"/>
          <w:sz w:val="28"/>
          <w:szCs w:val="28"/>
          <w:lang w:eastAsia="en-US"/>
        </w:rPr>
        <w:t xml:space="preserve">В течение трех рабочих дней со дня выдачи разрешения на ввод объекта в эксплуатацию, </w:t>
      </w:r>
      <w:r>
        <w:rPr>
          <w:rFonts w:cs="Liberation Serif" w:ascii="Liberation Serif" w:hAnsi="Liberation Serif"/>
          <w:sz w:val="28"/>
          <w:szCs w:val="28"/>
        </w:rPr>
        <w:t>в том числе и</w:t>
      </w:r>
      <w:r>
        <w:rPr>
          <w:rFonts w:eastAsia="Calibri" w:cs="Liberation Serif" w:ascii="Liberation Serif" w:hAnsi="Liberation Serif"/>
          <w:sz w:val="28"/>
          <w:szCs w:val="28"/>
        </w:rPr>
        <w:t>змененного в процессе внесения изменений,</w:t>
      </w:r>
      <w:r>
        <w:rPr>
          <w:rFonts w:eastAsia="Calibri" w:cs="Liberation Serif" w:ascii="Liberation Serif" w:hAnsi="Liberation Serif" w:eastAsiaTheme="minorHAnsi"/>
          <w:sz w:val="28"/>
          <w:szCs w:val="28"/>
          <w:lang w:eastAsia="en-US"/>
        </w:rPr>
        <w:t xml:space="preserve"> Администрация Артинского городского округа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3">
        <w:r>
          <w:rPr>
            <w:rFonts w:eastAsia="Calibri" w:cs="Liberation Serif" w:ascii="Liberation Serif" w:hAnsi="Liberation Serif" w:eastAsiaTheme="minorHAnsi"/>
            <w:sz w:val="28"/>
            <w:szCs w:val="28"/>
            <w:lang w:eastAsia="en-US"/>
          </w:rPr>
          <w:t>пункте 5.1 статьи 6</w:t>
        </w:r>
      </w:hyperlink>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sz w:val="28"/>
          <w:szCs w:val="28"/>
          <w:lang w:eastAsia="en-US"/>
        </w:rPr>
        <w:t>Градостроительного кодекса Российской Федерации</w:t>
      </w:r>
      <w:r>
        <w:rPr>
          <w:rFonts w:eastAsia="Calibri" w:cs="Liberation Serif" w:ascii="Liberation Serif" w:hAnsi="Liberation Serif" w:eastAsiaTheme="minorHAnsi"/>
          <w:sz w:val="28"/>
          <w:szCs w:val="28"/>
          <w:lang w:eastAsia="en-US"/>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3.27. В течение трех рабочих дней со дня выдачи разрешения на ввод объекта в эксплуатацию в случаях, предусмотренных </w:t>
      </w:r>
      <w:hyperlink r:id="rId34">
        <w:r>
          <w:rPr>
            <w:rFonts w:eastAsia="Calibri" w:cs="Liberation Serif" w:ascii="Liberation Serif" w:hAnsi="Liberation Serif" w:eastAsiaTheme="minorHAnsi"/>
            <w:sz w:val="28"/>
            <w:szCs w:val="28"/>
            <w:lang w:eastAsia="en-US"/>
          </w:rPr>
          <w:t>пунктом 9 части 7 статьи 51</w:t>
        </w:r>
      </w:hyperlink>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sz w:val="28"/>
          <w:szCs w:val="28"/>
          <w:lang w:eastAsia="en-US"/>
        </w:rPr>
        <w:t>Градостроительного кодекса Российской Федерации</w:t>
      </w:r>
      <w:r>
        <w:rPr>
          <w:rFonts w:eastAsia="Calibri" w:cs="Liberation Serif" w:ascii="Liberation Serif" w:hAnsi="Liberation Serif" w:eastAsiaTheme="minorHAnsi"/>
          <w:sz w:val="28"/>
          <w:szCs w:val="28"/>
          <w:lang w:eastAsia="en-US"/>
        </w:rPr>
        <w:t>, Администрация Артинского городского округа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Normal"/>
        <w:widowControl w:val="false"/>
        <w:tabs>
          <w:tab w:val="clear" w:pos="708"/>
          <w:tab w:val="left" w:pos="993" w:leader="none"/>
          <w:tab w:val="left" w:pos="1134" w:leader="none"/>
        </w:tabs>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3.28. </w:t>
      </w:r>
      <w:r>
        <w:rPr>
          <w:rFonts w:eastAsia="Calibri" w:cs="Liberation Serif" w:ascii="Liberation Serif" w:hAnsi="Liberation Serif"/>
          <w:bCs/>
          <w:sz w:val="28"/>
          <w:szCs w:val="28"/>
          <w:lang w:eastAsia="en-US"/>
        </w:rPr>
        <w:t xml:space="preserve">В течение трех рабочих дней со дня выдачи разрешения </w:t>
        <w:br/>
        <w:t>на ввод</w:t>
      </w:r>
      <w:r>
        <w:rPr>
          <w:rFonts w:eastAsia="Calibri" w:cs="Liberation Serif" w:ascii="Liberation Serif" w:hAnsi="Liberation Serif"/>
          <w:sz w:val="28"/>
          <w:szCs w:val="28"/>
          <w:lang w:eastAsia="en-US"/>
        </w:rPr>
        <w:t xml:space="preserve"> в эксплуатацию объекта капитального строительства жилого назначения,</w:t>
      </w:r>
      <w:r>
        <w:rPr>
          <w:rFonts w:cs="Liberation Serif" w:ascii="Liberation Serif" w:hAnsi="Liberation Serif"/>
          <w:sz w:val="28"/>
          <w:szCs w:val="28"/>
        </w:rPr>
        <w:t xml:space="preserve"> </w:t>
      </w:r>
      <w:r>
        <w:rPr>
          <w:rFonts w:eastAsia="Calibri" w:cs="Liberation Serif" w:ascii="Liberation Serif" w:hAnsi="Liberation Serif"/>
          <w:sz w:val="28"/>
          <w:szCs w:val="28"/>
          <w:lang w:eastAsia="en-US"/>
        </w:rPr>
        <w:t>в том числе измененного разрешения на ввод объекта в эксплуатацию,</w:t>
      </w:r>
      <w:r>
        <w:rPr>
          <w:rFonts w:eastAsia="Calibri" w:cs="Liberation Serif" w:ascii="Liberation Serif" w:hAnsi="Liberation Serif"/>
          <w:bCs/>
          <w:sz w:val="28"/>
          <w:szCs w:val="28"/>
          <w:lang w:eastAsia="en-US"/>
        </w:rPr>
        <w:t xml:space="preserve"> </w:t>
      </w:r>
      <w:r>
        <w:rPr>
          <w:rFonts w:eastAsia="Calibri" w:cs="Liberation Serif" w:ascii="Liberation Serif" w:hAnsi="Liberation Serif" w:eastAsiaTheme="minorHAnsi"/>
          <w:bCs/>
          <w:sz w:val="28"/>
          <w:szCs w:val="28"/>
          <w:lang w:eastAsia="en-US"/>
        </w:rPr>
        <w:t xml:space="preserve">Администрация Артинского городского округа </w:t>
      </w:r>
      <w:r>
        <w:rPr>
          <w:rFonts w:cs="Liberation Serif" w:ascii="Liberation Serif" w:hAnsi="Liberation Serif"/>
          <w:sz w:val="28"/>
          <w:szCs w:val="28"/>
        </w:rPr>
        <w:t xml:space="preserve">размещает информацию о выданном разрешении </w:t>
      </w:r>
      <w:r>
        <w:rPr>
          <w:rFonts w:eastAsia="Calibri" w:cs="Liberation Serif" w:ascii="Liberation Serif" w:hAnsi="Liberation Serif"/>
          <w:bCs/>
          <w:sz w:val="28"/>
          <w:szCs w:val="28"/>
          <w:lang w:eastAsia="en-US"/>
        </w:rPr>
        <w:t>на ввод</w:t>
      </w:r>
      <w:r>
        <w:rPr>
          <w:rFonts w:eastAsia="Calibri" w:cs="Liberation Serif" w:ascii="Liberation Serif" w:hAnsi="Liberation Serif"/>
          <w:sz w:val="28"/>
          <w:szCs w:val="28"/>
          <w:lang w:eastAsia="en-US"/>
        </w:rPr>
        <w:t xml:space="preserve"> в эксплуатацию объекта капитального строительства жилого назначения</w:t>
      </w:r>
      <w:r>
        <w:rPr>
          <w:rFonts w:cs="Liberation Serif" w:ascii="Liberation Serif" w:hAnsi="Liberation Serif"/>
          <w:sz w:val="28"/>
          <w:szCs w:val="28"/>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pPr>
        <w:pStyle w:val="Normal"/>
        <w:widowControl w:val="false"/>
        <w:tabs>
          <w:tab w:val="clear" w:pos="708"/>
          <w:tab w:val="left" w:pos="993" w:leader="none"/>
          <w:tab w:val="left" w:pos="1134" w:leader="none"/>
        </w:tabs>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3.29. </w:t>
      </w:r>
      <w:r>
        <w:rPr>
          <w:rFonts w:cs="Liberation Serif" w:ascii="Liberation Serif" w:hAnsi="Liberation Serif"/>
          <w:sz w:val="28"/>
          <w:szCs w:val="28"/>
        </w:rPr>
        <w:t xml:space="preserve">В срок не позднее пяти рабочих дней с даты выдачи разрешения на ввод объекта в эксплуатацию, внесения изменений в разрешение на ввод объекта в эксплуатацию </w:t>
      </w:r>
      <w:r>
        <w:rPr>
          <w:rFonts w:eastAsia="Calibri" w:cs="Liberation Serif" w:ascii="Liberation Serif" w:hAnsi="Liberation Serif" w:eastAsiaTheme="minorHAnsi"/>
          <w:sz w:val="28"/>
          <w:szCs w:val="28"/>
          <w:lang w:eastAsia="en-US"/>
        </w:rPr>
        <w:t>Администрация Артинского городского округа</w:t>
      </w:r>
      <w:r>
        <w:rPr>
          <w:rFonts w:cs="Liberation Serif" w:ascii="Liberation Serif" w:hAnsi="Liberation Serif"/>
          <w:sz w:val="28"/>
          <w:szCs w:val="28"/>
        </w:rPr>
        <w:t xml:space="preserve"> направляет заявление о государственном кадастровом учете и о государственной регистрации права собственности на построенный (реконструированный) объект капитального строительства </w:t>
      </w:r>
      <w:r>
        <w:rPr>
          <w:rFonts w:eastAsia="Calibri" w:cs="Liberation Serif" w:ascii="Liberation Serif" w:hAnsi="Liberation Serif" w:eastAsiaTheme="minorHAnsi"/>
          <w:sz w:val="28"/>
          <w:szCs w:val="28"/>
          <w:lang w:eastAsia="en-US"/>
        </w:rPr>
        <w:t>в орган регистрации прав с приложением с</w:t>
      </w:r>
      <w:r>
        <w:rPr>
          <w:rFonts w:cs="Liberation Serif" w:ascii="Liberation Serif" w:hAnsi="Liberation Serif"/>
          <w:sz w:val="28"/>
          <w:szCs w:val="28"/>
        </w:rPr>
        <w:t>кан-образа разрешения на ввод объекта в эксплуатацию (в том числе и</w:t>
      </w:r>
      <w:r>
        <w:rPr>
          <w:rFonts w:eastAsia="Calibri" w:cs="Liberation Serif" w:ascii="Liberation Serif" w:hAnsi="Liberation Serif"/>
          <w:sz w:val="28"/>
          <w:szCs w:val="28"/>
        </w:rPr>
        <w:t>змененного в процессе внесения изменений),</w:t>
      </w:r>
      <w:r>
        <w:rPr>
          <w:rFonts w:cs="Liberation Serif" w:ascii="Liberation Serif" w:hAnsi="Liberation Serif"/>
          <w:sz w:val="28"/>
          <w:szCs w:val="28"/>
        </w:rPr>
        <w:t xml:space="preserve"> подписанного усиленной квалифицированной подписью, вместе с техническим планом</w:t>
      </w:r>
      <w:r>
        <w:rPr>
          <w:rFonts w:eastAsia="Calibri" w:cs="Liberation Serif" w:ascii="Liberation Serif" w:hAnsi="Liberation Serif" w:eastAsiaTheme="minorHAnsi"/>
          <w:sz w:val="28"/>
          <w:szCs w:val="28"/>
          <w:lang w:eastAsia="en-US"/>
        </w:rPr>
        <w:t xml:space="preserve"> введенного в эксплуатацию объекта капитального строительства и правоустанавливающим документом на земельный участок, </w:t>
        <w:br/>
        <w:t xml:space="preserve">на котором расположен </w:t>
      </w:r>
      <w:r>
        <w:rPr>
          <w:rFonts w:cs="Liberation Serif" w:ascii="Liberation Serif" w:hAnsi="Liberation Serif"/>
          <w:sz w:val="28"/>
          <w:szCs w:val="28"/>
        </w:rPr>
        <w:t>построенный (реконструированный) объект капитального строительства (в случае, если сведения о правах на данный земельный участок не внесены в Единый государственный реестр недвижимости)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color w:val="000000"/>
          <w:sz w:val="28"/>
          <w:szCs w:val="28"/>
          <w:lang w:eastAsia="en-US"/>
        </w:rPr>
        <w:t xml:space="preserve">3.30. В течение десяти рабочих дней со дня </w:t>
      </w:r>
      <w:r>
        <w:rPr>
          <w:rFonts w:eastAsia="Calibri" w:cs="Liberation Serif" w:ascii="Liberation Serif" w:hAnsi="Liberation Serif"/>
          <w:color w:val="000000"/>
          <w:sz w:val="28"/>
          <w:szCs w:val="28"/>
          <w:lang w:eastAsia="en-US"/>
        </w:rPr>
        <w:t xml:space="preserve">выдачи разрешения </w:t>
        <w:br/>
        <w:t xml:space="preserve">на ввод объекта </w:t>
      </w:r>
      <w:r>
        <w:rPr>
          <w:rFonts w:eastAsia="Calibri" w:cs="Liberation Serif" w:ascii="Liberation Serif" w:hAnsi="Liberation Serif"/>
          <w:sz w:val="28"/>
          <w:szCs w:val="28"/>
          <w:lang w:eastAsia="en-US"/>
        </w:rPr>
        <w:t>в эксплуатацию,</w:t>
      </w:r>
      <w:r>
        <w:rPr>
          <w:rFonts w:eastAsia="Calibri" w:cs="Liberation Serif" w:ascii="Liberation Serif" w:hAnsi="Liberation Serif" w:eastAsiaTheme="minorHAnsi"/>
          <w:bCs/>
          <w:sz w:val="28"/>
          <w:szCs w:val="28"/>
          <w:lang w:eastAsia="en-US"/>
        </w:rPr>
        <w:t xml:space="preserve"> внесения изменений в разрешение на </w:t>
      </w:r>
      <w:r>
        <w:rPr>
          <w:rFonts w:eastAsia="Calibri" w:cs="Liberation Serif" w:ascii="Liberation Serif" w:hAnsi="Liberation Serif"/>
          <w:sz w:val="28"/>
          <w:szCs w:val="28"/>
          <w:lang w:eastAsia="en-US"/>
        </w:rPr>
        <w:t>ввод объекта в эксплуатацию</w:t>
      </w:r>
      <w:r>
        <w:rPr>
          <w:rFonts w:eastAsia="Calibri" w:cs="Liberation Serif" w:ascii="Liberation Serif" w:hAnsi="Liberation Serif" w:eastAsiaTheme="minorHAnsi"/>
          <w:bCs/>
          <w:sz w:val="28"/>
          <w:szCs w:val="28"/>
          <w:lang w:eastAsia="en-US"/>
        </w:rPr>
        <w:t xml:space="preserve"> Администрация Артинского городского округа обеспечивает размещение </w:t>
      </w:r>
      <w:r>
        <w:rPr>
          <w:rFonts w:eastAsia="Calibri" w:cs="Liberation Serif" w:ascii="Liberation Serif" w:hAnsi="Liberation Serif"/>
          <w:sz w:val="28"/>
          <w:szCs w:val="28"/>
          <w:lang w:eastAsia="en-US"/>
        </w:rPr>
        <w:t>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в </w:t>
      </w:r>
      <w:r>
        <w:rPr>
          <w:rFonts w:eastAsia="Calibri" w:cs="Liberation Serif" w:ascii="Liberation Serif" w:hAnsi="Liberation Serif" w:eastAsiaTheme="minorHAnsi"/>
          <w:sz w:val="28"/>
          <w:szCs w:val="28"/>
          <w:lang w:eastAsia="en-US"/>
        </w:rPr>
        <w:t>государственной информационной системе обеспечения градостроительной деятельности Свердловской области.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3.31. Результатом выполнения административной процедуры является выдача Заявителю результата предоставления муниципальной услуги.</w:t>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t>3.1.2. Поступление заявления о выдаче дубликата разрешения на ввод объекта в эксплуатацию (3 вариант предоставления муниципальной услуги)</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проверка документов, подлежащих представлению </w:t>
        <w:br/>
        <w:t xml:space="preserve">Заявителем, и регистрация заявления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3.32. Основанием для начала административной процедуры является поступление в Администрацию Артинского городского округа заявления </w:t>
      </w:r>
      <w:r>
        <w:rPr>
          <w:rFonts w:cs="Liberation Serif" w:ascii="Liberation Serif" w:hAnsi="Liberation Serif"/>
          <w:bCs/>
          <w:color w:val="000000" w:themeColor="text1"/>
          <w:sz w:val="28"/>
          <w:szCs w:val="28"/>
        </w:rPr>
        <w:t xml:space="preserve">о </w:t>
      </w:r>
      <w:r>
        <w:rPr>
          <w:rFonts w:cs="Liberation Serif" w:ascii="Liberation Serif" w:hAnsi="Liberation Serif"/>
          <w:sz w:val="28"/>
          <w:szCs w:val="28"/>
        </w:rPr>
        <w:t>выдаче дубликата разрешения на ввод объекта в эксплуатацию</w:t>
      </w:r>
      <w:r>
        <w:rPr>
          <w:rFonts w:eastAsia="Calibri" w:cs="Liberation Serif" w:ascii="Liberation Serif" w:hAnsi="Liberation Serif" w:eastAsiaTheme="minorHAnsi"/>
          <w:sz w:val="28"/>
          <w:szCs w:val="28"/>
          <w:lang w:eastAsia="en-US"/>
        </w:rPr>
        <w:t>.</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Специалист, уполномоченный на прием и регистрацию заявления </w:t>
        <w:br/>
        <w:t xml:space="preserve">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выполняет следующие действия:</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Pr>
          <w:rFonts w:cs="Liberation Serif" w:ascii="Liberation Serif" w:hAnsi="Liberation Serif"/>
          <w:color w:val="000000"/>
          <w:sz w:val="28"/>
          <w:szCs w:val="28"/>
        </w:rPr>
        <w:t xml:space="preserve"> после чего возвращает подлинник Заявителю;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 проверяет правильность заполнения заявления;</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 п</w:t>
      </w:r>
      <w:r>
        <w:rPr>
          <w:rFonts w:cs="Liberation Serif" w:ascii="Liberation Serif" w:hAnsi="Liberation Serif"/>
          <w:sz w:val="28"/>
          <w:szCs w:val="28"/>
        </w:rPr>
        <w:t xml:space="preserve">ри установлении фактов </w:t>
      </w:r>
      <w:r>
        <w:rPr>
          <w:rFonts w:eastAsia="Calibri" w:cs="Liberation Serif" w:ascii="Liberation Serif" w:hAnsi="Liberation Serif"/>
          <w:bCs/>
          <w:color w:val="000000"/>
          <w:sz w:val="28"/>
          <w:szCs w:val="28"/>
          <w:lang w:eastAsia="en-US"/>
        </w:rPr>
        <w:t xml:space="preserve">некорректного заполнения полей в форме заявления о </w:t>
      </w:r>
      <w:r>
        <w:rPr>
          <w:rFonts w:eastAsia="Calibri" w:cs="Liberation Serif" w:ascii="Liberation Serif" w:hAnsi="Liberation Serif" w:eastAsiaTheme="minorHAnsi"/>
          <w:sz w:val="28"/>
          <w:szCs w:val="28"/>
          <w:lang w:eastAsia="en-US"/>
        </w:rPr>
        <w:t xml:space="preserve">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Pr>
          <w:rFonts w:cs="Liberation Serif" w:ascii="Liberation Serif" w:hAnsi="Liberation Serif"/>
          <w:sz w:val="28"/>
          <w:szCs w:val="28"/>
        </w:rPr>
        <w:t xml:space="preserve">,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Pr>
          <w:rFonts w:eastAsia="Symbol" w:cs="Symbol" w:ascii="Symbol" w:hAnsi="Symbol"/>
          <w:color w:val="000000"/>
          <w:sz w:val="28"/>
          <w:szCs w:val="28"/>
          <w:lang w:eastAsia="en-US"/>
        </w:rPr>
        <w:t></w:t>
      </w:r>
      <w:r>
        <w:rPr>
          <w:rFonts w:cs="Liberation Serif" w:ascii="Liberation Serif" w:hAnsi="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Регламентом;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5) оформляет в двух экземплярах расписку в получении от Заявителя заявления и копии документа, подтверждающего полномочия Представителя заявителя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 информирует Заявителя устно о сроках и способах получения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7) регистрирует заявление;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(далее – заявление и документы), в случае обращения за получением услуги Представителя заявителя, специалисту, ответственному за предоставление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Срок выполнения административной процедуры – до одного рабочего дня.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Результатом выполнения административной процедуры является прием и регистрация заявления с представленными документами</w:t>
      </w:r>
      <w:r>
        <w:rPr>
          <w:rFonts w:cs="Liberation Serif" w:ascii="Liberation Serif" w:hAnsi="Liberation Serif"/>
          <w:sz w:val="28"/>
          <w:szCs w:val="28"/>
        </w:rPr>
        <w:t xml:space="preserve"> </w:t>
        <w:br/>
        <w:t>в Администрации Артинского городского округа</w:t>
      </w:r>
      <w:r>
        <w:rPr>
          <w:rFonts w:eastAsia="Calibri" w:cs="Liberation Serif" w:ascii="Liberation Serif" w:hAnsi="Liberation Serif" w:eastAsiaTheme="minorHAnsi"/>
          <w:sz w:val="28"/>
          <w:szCs w:val="28"/>
          <w:lang w:eastAsia="en-US"/>
        </w:rPr>
        <w:t>.</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3.33. Основанием для начала административной процедуры является поступление зарегистрированного заявления </w:t>
      </w:r>
      <w:r>
        <w:rPr>
          <w:rFonts w:eastAsia="Calibri" w:cs="Liberation Serif" w:ascii="Liberation Serif" w:hAnsi="Liberation Serif" w:eastAsiaTheme="minorHAnsi"/>
          <w:sz w:val="28"/>
          <w:szCs w:val="28"/>
          <w:lang w:eastAsia="en-US"/>
        </w:rPr>
        <w:t>и документов</w:t>
      </w:r>
      <w:r>
        <w:rPr>
          <w:rFonts w:cs="Liberation Serif" w:ascii="Liberation Serif" w:hAnsi="Liberation Serif"/>
          <w:sz w:val="28"/>
          <w:szCs w:val="28"/>
        </w:rPr>
        <w:t xml:space="preserve"> специалисту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ответственному за предоставление муниципальной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получении заявления о предоставлении муниципальной услуги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ответственный за предоставление муниципальной услуги, в течение трех часов рассматривает </w:t>
      </w:r>
      <w:r>
        <w:rPr>
          <w:rFonts w:eastAsia="Calibri" w:cs="Liberation Serif" w:ascii="Liberation Serif" w:hAnsi="Liberation Serif" w:eastAsiaTheme="minorHAnsi"/>
          <w:sz w:val="28"/>
          <w:szCs w:val="28"/>
          <w:lang w:eastAsia="en-US"/>
        </w:rPr>
        <w:t xml:space="preserve">заявление и документы </w:t>
      </w:r>
      <w:r>
        <w:rPr>
          <w:rFonts w:cs="Liberation Serif" w:ascii="Liberation Serif" w:hAnsi="Liberation Serif"/>
          <w:sz w:val="28"/>
          <w:szCs w:val="28"/>
        </w:rPr>
        <w:t>и принимает решение о наличии либо отсутствии оснований для отказа в приеме заявления и документов.</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пяти рабочих дней со дня регистрации заявления в Администрации Артинского городского округа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Pr>
          <w:rFonts w:eastAsia="Calibri" w:cs="Liberation Serif" w:ascii="Liberation Serif" w:hAnsi="Liberation Serif" w:eastAsiaTheme="minorHAnsi"/>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3.34. </w:t>
      </w:r>
      <w:r>
        <w:rPr>
          <w:rFonts w:cs="Liberation Serif" w:ascii="Liberation Serif" w:hAnsi="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br/>
        <w:t>об отказе в предоставлении муниципальной услуги</w:t>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3.35. </w:t>
      </w:r>
      <w:r>
        <w:rPr>
          <w:rFonts w:eastAsia="Calibri" w:cs="Liberation Serif" w:ascii="Liberation Serif" w:hAnsi="Liberation Serif"/>
          <w:sz w:val="28"/>
          <w:szCs w:val="28"/>
        </w:rPr>
        <w:t xml:space="preserve">Основанием для начала административной процедуры является </w:t>
      </w:r>
      <w:r>
        <w:rPr>
          <w:rFonts w:eastAsia="Calibri" w:cs="Liberation Serif" w:ascii="Liberation Serif" w:hAnsi="Liberation Serif"/>
          <w:sz w:val="28"/>
          <w:szCs w:val="28"/>
          <w:lang w:eastAsia="en-US"/>
        </w:rPr>
        <w:t xml:space="preserve">зарегистрированное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eastAsia="Calibri" w:cs="Liberation Serif" w:ascii="Liberation Serif" w:hAnsi="Liberation Serif"/>
          <w:sz w:val="28"/>
          <w:szCs w:val="28"/>
          <w:lang w:eastAsia="en-US"/>
        </w:rPr>
        <w:t xml:space="preserve"> заявление 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sz w:val="28"/>
          <w:szCs w:val="28"/>
          <w:lang w:eastAsia="en-US"/>
        </w:rPr>
        <w:t xml:space="preserve"> услуги и отсутствие </w:t>
      </w:r>
      <w:r>
        <w:rPr>
          <w:rFonts w:cs="Liberation Serif" w:ascii="Liberation Serif" w:hAnsi="Liberation Serif"/>
          <w:sz w:val="28"/>
          <w:szCs w:val="28"/>
        </w:rPr>
        <w:t xml:space="preserve">оснований для отказа в приеме документов, необходимых для предоставления муниципальной услуги, предусмотренных пунктом 2.19 Регламента. </w:t>
      </w:r>
    </w:p>
    <w:p>
      <w:pPr>
        <w:pStyle w:val="Normal"/>
        <w:widowControl w:val="false"/>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3.36. </w:t>
        <w:tab/>
        <w:t>Результатом административной процедуры является принятие решения о выдаче дубликата разрешения на ввод объекта в эксплуатацию</w:t>
      </w:r>
      <w:r>
        <w:rPr>
          <w:rFonts w:cs="Liberation Serif" w:ascii="Liberation Serif" w:hAnsi="Liberation Serif"/>
          <w:color w:val="000000"/>
          <w:sz w:val="28"/>
          <w:szCs w:val="28"/>
        </w:rPr>
        <w:t>.</w:t>
      </w:r>
      <w:r>
        <w:rPr>
          <w:rFonts w:cs="Liberation Serif" w:ascii="Liberation Serif" w:hAnsi="Liberation Serif"/>
          <w:sz w:val="28"/>
          <w:szCs w:val="28"/>
        </w:rPr>
        <w:t xml:space="preserve"> Оснований для отказа в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(3 вариант предоставления муниципальной услуги) не предусмотрено.</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3.37. Срок выполнения административной процедуры – до одного рабочего дня.</w:t>
      </w:r>
    </w:p>
    <w:p>
      <w:pPr>
        <w:pStyle w:val="Normal"/>
        <w:jc w:val="center"/>
        <w:rPr>
          <w:rFonts w:ascii="Liberation Serif" w:hAnsi="Liberation Serif" w:cs="Liberation Serif"/>
          <w:b/>
          <w:b/>
          <w:sz w:val="28"/>
          <w:szCs w:val="28"/>
        </w:rPr>
      </w:pPr>
      <w:r>
        <w:rPr>
          <w:rFonts w:eastAsia="Calibri" w:cs="Liberation Serif" w:ascii="Liberation Serif" w:hAnsi="Liberation Serif" w:eastAsiaTheme="minorHAnsi"/>
          <w:b/>
          <w:sz w:val="28"/>
          <w:szCs w:val="28"/>
          <w:lang w:eastAsia="en-US"/>
        </w:rPr>
        <w:t xml:space="preserve">Подготовка результата предоставления </w:t>
      </w:r>
      <w:r>
        <w:rPr>
          <w:rFonts w:cs="Liberation Serif" w:ascii="Liberation Serif" w:hAnsi="Liberation Serif"/>
          <w:b/>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widowControl w:val="false"/>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3.38. Специалист, ответственный за выполнение административной процедуры, осуществляет следующие действия:</w:t>
      </w:r>
    </w:p>
    <w:p>
      <w:pPr>
        <w:pStyle w:val="Normal"/>
        <w:widowControl w:val="false"/>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bCs/>
          <w:sz w:val="28"/>
          <w:szCs w:val="28"/>
          <w:lang w:eastAsia="en-US"/>
        </w:rPr>
        <w:t xml:space="preserve">1) обеспечивает подготовку </w:t>
      </w:r>
      <w:r>
        <w:rPr>
          <w:rFonts w:eastAsia="Calibri" w:cs="Liberation Serif" w:ascii="Liberation Serif" w:hAnsi="Liberation Serif"/>
          <w:color w:val="000000"/>
          <w:sz w:val="28"/>
          <w:szCs w:val="28"/>
          <w:lang w:eastAsia="en-US"/>
        </w:rPr>
        <w:t xml:space="preserve">дубликата </w:t>
      </w:r>
      <w:r>
        <w:rPr>
          <w:rFonts w:cs="Liberation Serif" w:ascii="Liberation Serif" w:hAnsi="Liberation Serif"/>
          <w:bCs/>
          <w:color w:val="000000"/>
          <w:sz w:val="28"/>
          <w:szCs w:val="28"/>
        </w:rPr>
        <w:t xml:space="preserve">разрешения на ввод объекта </w:t>
        <w:br/>
        <w:t>в эксплуатацию в двух экземплярах</w:t>
      </w:r>
      <w:r>
        <w:rPr>
          <w:rFonts w:eastAsia="Calibri" w:cs="Liberation Serif" w:ascii="Liberation Serif" w:hAnsi="Liberation Serif"/>
          <w:bCs/>
          <w:color w:val="000000"/>
          <w:sz w:val="28"/>
          <w:szCs w:val="28"/>
          <w:lang w:eastAsia="en-US"/>
        </w:rPr>
        <w:t xml:space="preserve"> </w:t>
      </w:r>
      <w:r>
        <w:rPr>
          <w:rFonts w:cs="Liberation Serif" w:ascii="Liberation Serif" w:hAnsi="Liberation Serif"/>
          <w:sz w:val="28"/>
          <w:szCs w:val="28"/>
        </w:rPr>
        <w:t>в виде ксерокопии ранее выданного разрешения на ввод объекта в эксплуатацию</w:t>
      </w:r>
      <w:r>
        <w:rPr>
          <w:rFonts w:eastAsia="Calibri" w:cs="Liberation Serif" w:ascii="Liberation Serif" w:hAnsi="Liberation Serif"/>
          <w:bCs/>
          <w:color w:val="000000"/>
          <w:sz w:val="28"/>
          <w:szCs w:val="28"/>
          <w:lang w:eastAsia="en-US"/>
        </w:rPr>
        <w:t xml:space="preserve">. В верхнем левом углу первой страницы документа проставляется штамп с надписью «Дубликат». На обороте документа проставляется штамп регистрации с указанием реквизитов дубликата. </w:t>
        <w:br/>
        <w:t xml:space="preserve">       В случае, если ранее Заявителю было выдано </w:t>
      </w:r>
      <w:r>
        <w:rPr>
          <w:rFonts w:cs="Liberation Serif" w:ascii="Liberation Serif" w:hAnsi="Liberation Serif"/>
          <w:bCs/>
          <w:color w:val="000000"/>
          <w:sz w:val="28"/>
          <w:szCs w:val="28"/>
        </w:rPr>
        <w:t>разрешение на ввод объекта в эксплуатацию</w:t>
      </w:r>
      <w:r>
        <w:rPr>
          <w:rFonts w:eastAsia="Calibri" w:cs="Liberation Serif" w:ascii="Liberation Serif" w:hAnsi="Liberation Serif"/>
          <w:bCs/>
          <w:color w:val="000000"/>
          <w:sz w:val="28"/>
          <w:szCs w:val="28"/>
          <w:lang w:eastAsia="en-US"/>
        </w:rPr>
        <w:t xml:space="preserve"> в форме электронного документа, то в качестве дубликата </w:t>
      </w:r>
      <w:r>
        <w:rPr>
          <w:rFonts w:cs="Liberation Serif" w:ascii="Liberation Serif" w:hAnsi="Liberation Serif"/>
          <w:bCs/>
          <w:color w:val="000000"/>
          <w:sz w:val="28"/>
          <w:szCs w:val="28"/>
        </w:rPr>
        <w:t>разрешения на ввод объекта в эксплуатацию</w:t>
      </w:r>
      <w:r>
        <w:rPr>
          <w:rFonts w:eastAsia="Calibri" w:cs="Liberation Serif" w:ascii="Liberation Serif" w:hAnsi="Liberation Serif"/>
          <w:bCs/>
          <w:color w:val="000000"/>
          <w:sz w:val="28"/>
          <w:szCs w:val="28"/>
          <w:lang w:eastAsia="en-US"/>
        </w:rPr>
        <w:t xml:space="preserve"> осуществляется повторно подготовка указанного документа. </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2) передает уполномоченному должностному лицу </w:t>
      </w:r>
      <w:r>
        <w:rPr>
          <w:rFonts w:eastAsia="Calibri" w:cs="Liberation Serif" w:ascii="Liberation Serif" w:hAnsi="Liberation Serif"/>
          <w:color w:val="000000"/>
          <w:sz w:val="28"/>
          <w:szCs w:val="28"/>
          <w:lang w:eastAsia="en-US"/>
        </w:rPr>
        <w:t xml:space="preserve">дубликат </w:t>
      </w:r>
      <w:r>
        <w:rPr>
          <w:rFonts w:cs="Liberation Serif" w:ascii="Liberation Serif" w:hAnsi="Liberation Serif"/>
          <w:bCs/>
          <w:color w:val="000000"/>
          <w:sz w:val="28"/>
          <w:szCs w:val="28"/>
        </w:rPr>
        <w:t>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для заверения подписью и печатью Администрации Артинского городского округа</w:t>
      </w:r>
      <w:r>
        <w:rPr>
          <w:rFonts w:cs="Liberation Serif" w:ascii="Liberation Serif" w:hAnsi="Liberation Serif"/>
          <w:sz w:val="28"/>
          <w:szCs w:val="28"/>
        </w:rPr>
        <w:t xml:space="preserve"> </w:t>
      </w:r>
      <w:r>
        <w:rPr>
          <w:rFonts w:eastAsia="Calibri" w:cs="Liberation Serif" w:ascii="Liberation Serif" w:hAnsi="Liberation Serif" w:eastAsiaTheme="minorHAnsi"/>
          <w:sz w:val="28"/>
          <w:szCs w:val="28"/>
          <w:lang w:eastAsia="en-US"/>
        </w:rPr>
        <w:t xml:space="preserve">или усиленной квалифицированной электронной подписью в случае, если дубликат изготовлен </w:t>
      </w:r>
      <w:r>
        <w:rPr>
          <w:rFonts w:eastAsia="Calibri" w:cs="Liberation Serif" w:ascii="Liberation Serif" w:hAnsi="Liberation Serif"/>
          <w:bCs/>
          <w:color w:val="000000"/>
          <w:sz w:val="28"/>
          <w:szCs w:val="28"/>
          <w:lang w:eastAsia="en-US"/>
        </w:rPr>
        <w:t>в форме электронного документа</w:t>
      </w:r>
      <w:r>
        <w:rPr>
          <w:rFonts w:eastAsia="Calibri" w:cs="Liberation Serif" w:ascii="Liberation Serif" w:hAnsi="Liberation Serif" w:eastAsiaTheme="minorHAnsi"/>
          <w:bCs/>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Один экземпляр дубликата </w:t>
      </w:r>
      <w:r>
        <w:rPr>
          <w:rFonts w:eastAsia="Calibri" w:cs="Liberation Serif" w:ascii="Liberation Serif" w:hAnsi="Liberation Serif" w:eastAsiaTheme="minorHAnsi"/>
          <w:bCs/>
          <w:sz w:val="28"/>
          <w:szCs w:val="28"/>
          <w:lang w:eastAsia="en-US"/>
        </w:rPr>
        <w:t xml:space="preserve">разрешения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sz w:val="28"/>
          <w:szCs w:val="28"/>
          <w:lang w:eastAsia="en-US"/>
        </w:rPr>
        <w:t xml:space="preserve">, заверенный </w:t>
      </w:r>
      <w:r>
        <w:rPr>
          <w:rFonts w:eastAsia="Calibri" w:cs="Liberation Serif" w:ascii="Liberation Serif" w:hAnsi="Liberation Serif" w:eastAsiaTheme="minorHAnsi"/>
          <w:bCs/>
          <w:sz w:val="28"/>
          <w:szCs w:val="28"/>
          <w:lang w:eastAsia="en-US"/>
        </w:rPr>
        <w:t>печатью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и подписью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3.39. Срок выполнения административной процедуры составляет один рабочий день.</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3.40. Результатом выполнения административной процедуры является сформированный </w:t>
      </w:r>
      <w:r>
        <w:rPr>
          <w:rFonts w:eastAsia="Calibri" w:cs="Liberation Serif" w:ascii="Liberation Serif" w:hAnsi="Liberation Serif"/>
          <w:color w:val="000000"/>
          <w:sz w:val="28"/>
          <w:szCs w:val="28"/>
          <w:lang w:eastAsia="en-US"/>
        </w:rPr>
        <w:t xml:space="preserve">дубликат </w:t>
      </w:r>
      <w:r>
        <w:rPr>
          <w:rFonts w:cs="Liberation Serif" w:ascii="Liberation Serif" w:hAnsi="Liberation Serif"/>
          <w:bCs/>
          <w:color w:val="000000"/>
          <w:sz w:val="28"/>
          <w:szCs w:val="28"/>
        </w:rPr>
        <w:t>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w:t>
        <w:br/>
        <w:t xml:space="preserve">и направление указанного документа в </w:t>
      </w:r>
      <w:r>
        <w:rPr>
          <w:rFonts w:eastAsia="Calibri" w:cs="Liberation Serif" w:ascii="Liberation Serif" w:hAnsi="Liberation Serif" w:eastAsiaTheme="minorHAnsi"/>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Выдача Заявителю результата предоставления </w:t>
      </w:r>
      <w:r>
        <w:rPr>
          <w:rFonts w:cs="Liberation Serif" w:ascii="Liberation Serif" w:hAnsi="Liberation Serif"/>
          <w:b/>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3.41. Основанием для начала административной процедуры является получение специалистом, </w:t>
      </w:r>
      <w:r>
        <w:rPr>
          <w:rFonts w:eastAsia="Calibri" w:cs="Liberation Serif" w:ascii="Liberation Serif" w:hAnsi="Liberation Serif" w:eastAsiaTheme="minorHAnsi"/>
          <w:sz w:val="28"/>
          <w:szCs w:val="28"/>
          <w:lang w:eastAsia="en-US"/>
        </w:rPr>
        <w:t>уполномоченным на выполнение административной процедуры,</w:t>
      </w:r>
      <w:r>
        <w:rPr>
          <w:rFonts w:eastAsia="Calibri" w:cs="Liberation Serif" w:ascii="Liberation Serif" w:hAnsi="Liberation Serif" w:eastAsiaTheme="minorHAnsi"/>
          <w:bCs/>
          <w:sz w:val="28"/>
          <w:szCs w:val="28"/>
          <w:lang w:eastAsia="en-US"/>
        </w:rPr>
        <w:t xml:space="preserve">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 </w:t>
      </w:r>
    </w:p>
    <w:p>
      <w:pPr>
        <w:pStyle w:val="Normal"/>
        <w:spacing w:before="0" w:after="0"/>
        <w:ind w:firstLine="709"/>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Выдача </w:t>
      </w:r>
      <w:r>
        <w:rPr>
          <w:rFonts w:eastAsia="Calibri" w:cs="Liberation Serif" w:ascii="Liberation Serif" w:hAnsi="Liberation Serif" w:eastAsiaTheme="minorHAnsi"/>
          <w:sz w:val="28"/>
          <w:szCs w:val="28"/>
          <w:lang w:eastAsia="en-US"/>
        </w:rPr>
        <w:t xml:space="preserve">дубликата </w:t>
      </w:r>
      <w:r>
        <w:rPr>
          <w:rFonts w:eastAsia="Calibri" w:cs="Liberation Serif" w:ascii="Liberation Serif" w:hAnsi="Liberation Serif" w:eastAsiaTheme="minorHAnsi"/>
          <w:bCs/>
          <w:sz w:val="28"/>
          <w:szCs w:val="28"/>
          <w:lang w:eastAsia="en-US"/>
        </w:rPr>
        <w:t xml:space="preserve">разрешения </w:t>
      </w:r>
      <w:r>
        <w:rPr>
          <w:rFonts w:cs="Liberation Serif" w:ascii="Liberation Serif" w:hAnsi="Liberation Serif"/>
          <w:sz w:val="28"/>
          <w:szCs w:val="28"/>
        </w:rPr>
        <w:t>на ввод объекта в эксплуатацию</w:t>
      </w:r>
      <w:r>
        <w:rPr>
          <w:rFonts w:cs="Liberation Serif" w:ascii="Liberation Serif" w:hAnsi="Liberation Serif"/>
          <w:color w:val="000000"/>
          <w:sz w:val="28"/>
          <w:szCs w:val="28"/>
        </w:rPr>
        <w:t xml:space="preserve"> производится в </w:t>
      </w:r>
      <w:r>
        <w:rPr>
          <w:rFonts w:eastAsia="Calibri" w:cs="Liberation Serif" w:ascii="Liberation Serif" w:hAnsi="Liberation Serif" w:eastAsiaTheme="minorHAnsi"/>
          <w:color w:val="000000"/>
          <w:sz w:val="28"/>
          <w:szCs w:val="28"/>
          <w:lang w:eastAsia="en-US"/>
        </w:rPr>
        <w:t>Администрации Артинского городского округа</w:t>
      </w:r>
      <w:r>
        <w:rPr>
          <w:rFonts w:cs="Liberation Serif" w:ascii="Liberation Serif" w:hAnsi="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color w:val="000000"/>
          <w:sz w:val="28"/>
          <w:szCs w:val="28"/>
        </w:rPr>
        <w:t xml:space="preserve">Выдача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w:t>
        <w:br/>
        <w:t>в Администрации Артинского городского округа производится с</w:t>
      </w:r>
      <w:r>
        <w:rPr>
          <w:rFonts w:eastAsia="Calibri" w:cs="Liberation Serif" w:ascii="Liberation Serif" w:hAnsi="Liberation Serif"/>
          <w:color w:val="000000"/>
          <w:sz w:val="28"/>
          <w:szCs w:val="28"/>
          <w:lang w:eastAsia="en-US"/>
        </w:rPr>
        <w:t xml:space="preserve"> подтверждением получения документов личной подписью</w:t>
      </w:r>
      <w:r>
        <w:rPr>
          <w:rFonts w:cs="Liberation Serif" w:ascii="Liberation Serif" w:hAnsi="Liberation Serif"/>
          <w:color w:val="000000"/>
          <w:sz w:val="28"/>
          <w:szCs w:val="28"/>
        </w:rPr>
        <w:t xml:space="preserve"> Заявителя или его Представителя в книге учета выдачи результатов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3.42.</w:t>
      </w:r>
      <w:r>
        <w:rPr>
          <w:rFonts w:cs="Liberation Serif" w:ascii="Liberation Serif" w:hAnsi="Liberation Serif"/>
          <w:sz w:val="28"/>
          <w:szCs w:val="28"/>
        </w:rPr>
        <w:t xml:space="preserve"> Заявителю или его уполномоченному представителю выдается один экземпляр </w:t>
      </w:r>
      <w:r>
        <w:rPr>
          <w:rFonts w:eastAsia="Calibri" w:cs="Liberation Serif" w:ascii="Liberation Serif" w:hAnsi="Liberation Serif"/>
          <w:bCs/>
          <w:color w:val="000000"/>
          <w:sz w:val="28"/>
          <w:szCs w:val="28"/>
          <w:lang w:eastAsia="en-US"/>
        </w:rPr>
        <w:t xml:space="preserve">дубликата </w:t>
      </w:r>
      <w:r>
        <w:rPr>
          <w:rFonts w:cs="Liberation Serif" w:ascii="Liberation Serif" w:hAnsi="Liberation Serif"/>
          <w:bCs/>
          <w:color w:val="000000"/>
          <w:sz w:val="28"/>
          <w:szCs w:val="28"/>
        </w:rPr>
        <w:t>разрешения на ввод объекта в эксплуатацию</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Второй экземпляр </w:t>
      </w:r>
      <w:r>
        <w:rPr>
          <w:rFonts w:eastAsia="Calibri" w:cs="Liberation Serif" w:ascii="Liberation Serif" w:hAnsi="Liberation Serif"/>
          <w:bCs/>
          <w:color w:val="000000"/>
          <w:sz w:val="28"/>
          <w:szCs w:val="28"/>
          <w:lang w:eastAsia="en-US"/>
        </w:rPr>
        <w:t xml:space="preserve">дубликата </w:t>
      </w:r>
      <w:r>
        <w:rPr>
          <w:rFonts w:cs="Liberation Serif" w:ascii="Liberation Serif" w:hAnsi="Liberation Serif"/>
          <w:bCs/>
          <w:color w:val="000000"/>
          <w:sz w:val="28"/>
          <w:szCs w:val="28"/>
        </w:rPr>
        <w:t>разрешения на ввод объекта в эксплуатацию</w:t>
      </w:r>
      <w:r>
        <w:rPr>
          <w:rFonts w:cs="Liberation Serif" w:ascii="Liberation Serif" w:hAnsi="Liberation Serif"/>
          <w:sz w:val="28"/>
          <w:szCs w:val="28"/>
        </w:rPr>
        <w:t xml:space="preserve"> остается на хранении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3.43.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Pr>
          <w:rFonts w:eastAsia="Calibri" w:cs="Liberation Serif" w:ascii="Liberation Serif" w:hAnsi="Liberation Serif" w:eastAsiaTheme="minorHAnsi"/>
          <w:sz w:val="28"/>
          <w:szCs w:val="28"/>
          <w:lang w:eastAsia="en-US"/>
        </w:rPr>
        <w:t>Администрацией Артинского городского округа</w:t>
      </w:r>
      <w:r>
        <w:rPr>
          <w:rFonts w:cs="Liberation Serif" w:ascii="Liberation Serif" w:hAnsi="Liberation Serif"/>
          <w:sz w:val="28"/>
          <w:szCs w:val="28"/>
        </w:rPr>
        <w:t>.</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sz w:val="28"/>
          <w:szCs w:val="28"/>
        </w:rPr>
      </w:pPr>
      <w:r>
        <w:rPr>
          <w:rFonts w:cs="Liberation Serif" w:ascii="Liberation Serif" w:hAnsi="Liberation Serif"/>
          <w:sz w:val="28"/>
          <w:szCs w:val="28"/>
        </w:rPr>
        <w:t xml:space="preserve">При наличии технической возможности результат предоставления муниципальной услуги направляется </w:t>
      </w:r>
      <w:r>
        <w:rPr>
          <w:rFonts w:eastAsia="Calibri" w:cs="Liberation Serif" w:ascii="Liberation Serif" w:hAnsi="Liberation Serif" w:eastAsiaTheme="minorHAnsi"/>
          <w:sz w:val="28"/>
          <w:szCs w:val="28"/>
          <w:lang w:eastAsia="en-US"/>
        </w:rPr>
        <w:t>Администрацией Артинского городского округа</w:t>
      </w:r>
      <w:r>
        <w:rPr>
          <w:rFonts w:cs="Liberation Serif" w:ascii="Liberation Serif" w:hAnsi="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pPr>
        <w:pStyle w:val="Normal"/>
        <w:tabs>
          <w:tab w:val="clear" w:pos="708"/>
          <w:tab w:val="left" w:pos="1134" w:leader="none"/>
        </w:tabs>
        <w:spacing w:before="0" w:after="0"/>
        <w:ind w:firstLine="709"/>
        <w:contextualSpacing/>
        <w:jc w:val="both"/>
        <w:rPr>
          <w:rFonts w:ascii="Liberation Serif" w:hAnsi="Liberation Serif" w:cs="Liberation Serif"/>
          <w:sz w:val="28"/>
          <w:szCs w:val="28"/>
        </w:rPr>
      </w:pPr>
      <w:r>
        <w:rPr>
          <w:rFonts w:cs="Liberation Serif" w:ascii="Liberation Serif" w:hAnsi="Liberation Serif"/>
          <w:sz w:val="28"/>
          <w:szCs w:val="28"/>
        </w:rPr>
        <w:t xml:space="preserve">Срок доставки результата предоставления муниципальной услуги </w:t>
        <w:br/>
        <w:t xml:space="preserve">из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в Многофункциональный центр не входит в общий срок предоставления муниципальной услуги.</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eastAsiaTheme="minorHAnsi"/>
          <w:bCs/>
          <w:sz w:val="28"/>
          <w:szCs w:val="28"/>
          <w:lang w:eastAsia="en-US"/>
        </w:rPr>
        <w:t xml:space="preserve">3.44. </w:t>
      </w:r>
      <w:r>
        <w:rPr>
          <w:rFonts w:cs="Liberation Serif" w:ascii="Liberation Serif" w:hAnsi="Liberation Serif"/>
          <w:sz w:val="28"/>
          <w:szCs w:val="28"/>
        </w:rPr>
        <w:t>Д</w:t>
      </w:r>
      <w:r>
        <w:rPr>
          <w:rFonts w:eastAsia="Calibri" w:cs="Liberation Serif" w:ascii="Liberation Serif" w:hAnsi="Liberation Serif"/>
          <w:bCs/>
          <w:color w:val="000000"/>
          <w:sz w:val="28"/>
          <w:szCs w:val="28"/>
          <w:lang w:eastAsia="en-US"/>
        </w:rPr>
        <w:t xml:space="preserve">убликат </w:t>
      </w:r>
      <w:r>
        <w:rPr>
          <w:rFonts w:cs="Liberation Serif" w:ascii="Liberation Serif" w:hAnsi="Liberation Serif"/>
          <w:bCs/>
          <w:color w:val="000000"/>
          <w:sz w:val="28"/>
          <w:szCs w:val="28"/>
        </w:rPr>
        <w:t>разрешения на ввод объекта в эксплуатацию</w:t>
      </w:r>
      <w:r>
        <w:rPr>
          <w:rFonts w:eastAsia="Calibri" w:cs="Liberation Serif" w:ascii="Liberation Serif" w:hAnsi="Liberation Serif"/>
          <w:bCs/>
          <w:color w:val="000000"/>
          <w:sz w:val="28"/>
          <w:szCs w:val="28"/>
          <w:lang w:eastAsia="en-US"/>
        </w:rPr>
        <w:t xml:space="preserve"> направляется Заявителю </w:t>
      </w:r>
      <w:r>
        <w:rPr>
          <w:rFonts w:eastAsia="Calibri" w:cs="Liberation Serif" w:ascii="Liberation Serif" w:hAnsi="Liberation Serif"/>
          <w:color w:val="000000"/>
          <w:sz w:val="28"/>
          <w:szCs w:val="28"/>
          <w:lang w:eastAsia="en-US"/>
        </w:rPr>
        <w:t>способом, указанным в заявлении.</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color w:val="000000"/>
          <w:sz w:val="28"/>
          <w:szCs w:val="28"/>
          <w:lang w:eastAsia="en-US"/>
        </w:rPr>
        <w:t xml:space="preserve">3.45. </w:t>
      </w:r>
      <w:r>
        <w:rPr>
          <w:rFonts w:eastAsia="Calibri" w:cs="Liberation Serif" w:ascii="Liberation Serif" w:hAnsi="Liberation Serif" w:eastAsiaTheme="minorHAnsi"/>
          <w:bCs/>
          <w:sz w:val="28"/>
          <w:szCs w:val="28"/>
          <w:lang w:eastAsia="en-US"/>
        </w:rPr>
        <w:t xml:space="preserve">Результатом выполнения административной процедуры является выдача Заявителю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w:t>
      </w:r>
    </w:p>
    <w:p>
      <w:pPr>
        <w:pStyle w:val="Normal"/>
        <w:widowControl w:val="false"/>
        <w:jc w:val="center"/>
        <w:rPr>
          <w:rFonts w:ascii="Liberation Serif" w:hAnsi="Liberation Serif" w:cs="Liberation Serif"/>
          <w:sz w:val="28"/>
          <w:szCs w:val="28"/>
        </w:rPr>
      </w:pPr>
      <w:r>
        <w:rPr>
          <w:rFonts w:cs="Liberation Serif" w:ascii="Liberation Serif" w:hAnsi="Liberation Serif"/>
          <w:b/>
          <w:sz w:val="28"/>
          <w:szCs w:val="28"/>
        </w:rPr>
        <w:t xml:space="preserve">3.1.3. Поступление заявления об исправлении допущенных опечаток </w:t>
        <w:br/>
        <w:t xml:space="preserve">и (или) ошибок в разрешении на ввод объекта в эксплуатацию </w:t>
        <w:br/>
        <w:t>(4 вариант предоставления муниципальной услуги)</w:t>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проверка документов, подлежащих представлению Заявителем, и регистрация заявления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3.46. Основанием для начала административной процедуры является поступление в Администрацию Артинского городского округа заявления </w:t>
      </w:r>
      <w:r>
        <w:rPr>
          <w:rFonts w:cs="Liberation Serif" w:ascii="Liberation Serif" w:hAnsi="Liberation Serif"/>
          <w:sz w:val="28"/>
          <w:szCs w:val="28"/>
        </w:rPr>
        <w:t>об исправлении допущенных опечаток и (или) ошибок в разрешении на ввод объекта в эксплуатацию</w:t>
      </w:r>
      <w:r>
        <w:rPr>
          <w:rFonts w:eastAsia="Calibri" w:cs="Liberation Serif" w:ascii="Liberation Serif" w:hAnsi="Liberation Serif" w:eastAsiaTheme="minorHAnsi"/>
          <w:sz w:val="28"/>
          <w:szCs w:val="28"/>
          <w:lang w:eastAsia="en-US"/>
        </w:rPr>
        <w:t xml:space="preserve"> и документов, </w:t>
      </w:r>
      <w:r>
        <w:rPr>
          <w:rFonts w:cs="Liberation Serif" w:ascii="Liberation Serif" w:hAnsi="Liberation Serif"/>
          <w:sz w:val="28"/>
          <w:szCs w:val="28"/>
        </w:rPr>
        <w:t>необходимых для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3.47. Специалист, уполномоченный на прием и регистрацию заявления </w:t>
        <w:br/>
        <w:t xml:space="preserve">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выполняет следующие действия: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проверяет правильность заполнения заявления;</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 проверяет </w:t>
      </w:r>
      <w:r>
        <w:rPr>
          <w:rFonts w:cs="Liberation Serif" w:ascii="Liberation Serif" w:hAnsi="Liberation Serif"/>
          <w:sz w:val="28"/>
          <w:szCs w:val="28"/>
        </w:rPr>
        <w:t xml:space="preserve">комплектность прилагаемых документов в соответствии </w:t>
        <w:br/>
        <w:t>с вариантом предоставления муниципальной услуги,</w:t>
      </w:r>
      <w:r>
        <w:rPr>
          <w:rFonts w:cs="Liberation Serif" w:ascii="Liberation Serif" w:hAnsi="Liberation Serif"/>
          <w:color w:val="000000"/>
          <w:sz w:val="28"/>
          <w:szCs w:val="28"/>
        </w:rPr>
        <w:t xml:space="preserve"> сверяет копии документов </w:t>
        <w:br/>
        <w:t xml:space="preserve">с представленными подлинниками, после чего возвращает представленные подлинники Заявителю; </w:t>
      </w:r>
    </w:p>
    <w:p>
      <w:pPr>
        <w:pStyle w:val="Normal"/>
        <w:widowControl w:val="false"/>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4) п</w:t>
      </w:r>
      <w:r>
        <w:rPr>
          <w:rFonts w:cs="Liberation Serif" w:ascii="Liberation Serif" w:hAnsi="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Pr>
          <w:rFonts w:eastAsia="Symbol" w:cs="Symbol" w:ascii="Symbol" w:hAnsi="Symbol"/>
          <w:color w:val="000000"/>
          <w:sz w:val="28"/>
          <w:szCs w:val="28"/>
          <w:lang w:eastAsia="en-US"/>
        </w:rPr>
        <w:t></w:t>
      </w:r>
      <w:r>
        <w:rPr>
          <w:rFonts w:cs="Liberation Serif" w:ascii="Liberation Serif" w:hAnsi="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Регламентом;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оформляет в двух экземплярах расписку в получении документов </w:t>
        <w:br/>
        <w:t xml:space="preserve">от Заявителя, подписывает каждый экземпляр расписки, передает Заявителю </w:t>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 информирует Заявителя устно о сроках и способах получения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7) регистрирует заявление с приложенными к нему документами;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8) обеспечивает передачу зарегистрированного заявления, документов, представленных Заявителем, специалисту, ответственному за предоставление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Срок выполнения административной процедуры – до одного рабочего дня.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Результатом выполнения административной процедуры является прием и регистрация </w:t>
      </w:r>
      <w:r>
        <w:rPr>
          <w:rFonts w:cs="Liberation Serif" w:ascii="Liberation Serif" w:hAnsi="Liberation Serif"/>
          <w:sz w:val="28"/>
          <w:szCs w:val="28"/>
        </w:rPr>
        <w:t xml:space="preserve">в Администрации Артинского городского округа </w:t>
      </w:r>
      <w:r>
        <w:rPr>
          <w:rFonts w:eastAsia="Calibri" w:cs="Liberation Serif" w:ascii="Liberation Serif" w:hAnsi="Liberation Serif" w:eastAsiaTheme="minorHAnsi"/>
          <w:sz w:val="28"/>
          <w:szCs w:val="28"/>
          <w:lang w:eastAsia="en-US"/>
        </w:rPr>
        <w:t>заявления с представленными документами,</w:t>
      </w:r>
      <w:r>
        <w:rPr>
          <w:rFonts w:cs="Liberation Serif" w:ascii="Liberation Serif" w:hAnsi="Liberation Serif"/>
          <w:sz w:val="28"/>
          <w:szCs w:val="28"/>
        </w:rPr>
        <w:t xml:space="preserve"> необходимыми для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3.48.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ответственному за предоставление муниципальной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получении заявления о предоставлении муниципальной услуги </w:t>
        <w:br/>
        <w:t xml:space="preserve">с документами, необходимыми для предоставления муниципальной услуги, специалист </w:t>
      </w:r>
      <w:r>
        <w:rPr>
          <w:rFonts w:eastAsia="Calibri" w:cs="Liberation Serif" w:ascii="Liberation Serif" w:hAnsi="Liberation Serif" w:eastAsiaTheme="minorHAnsi"/>
          <w:sz w:val="28"/>
          <w:szCs w:val="28"/>
          <w:lang w:eastAsia="en-US"/>
        </w:rPr>
        <w:t xml:space="preserve">Администрации Артинского городского округа </w:t>
      </w:r>
      <w:r>
        <w:rPr>
          <w:rFonts w:cs="Liberation Serif" w:ascii="Liberation Serif" w:hAnsi="Liberation Serif"/>
          <w:sz w:val="28"/>
          <w:szCs w:val="28"/>
        </w:rPr>
        <w:t>, ответственный за предоставление муниципальной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пяти рабочих дней со дня регистрации заявления в Администрации Артинского городского округа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Pr>
          <w:rFonts w:eastAsia="Calibri" w:cs="Liberation Serif" w:ascii="Liberation Serif" w:hAnsi="Liberation Serif" w:eastAsiaTheme="minorHAnsi"/>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3.49. </w:t>
      </w:r>
      <w:r>
        <w:rPr>
          <w:rFonts w:cs="Liberation Serif" w:ascii="Liberation Serif" w:hAnsi="Liberation Serif"/>
          <w:color w:val="000000"/>
          <w:sz w:val="28"/>
          <w:szCs w:val="28"/>
        </w:rPr>
        <w:t xml:space="preserve">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br/>
        <w:t>об отказе в предоставлении муниципальной услуги</w:t>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3.50. </w:t>
      </w:r>
      <w:r>
        <w:rPr>
          <w:rFonts w:eastAsia="Calibri" w:cs="Liberation Serif" w:ascii="Liberation Serif" w:hAnsi="Liberation Serif"/>
          <w:sz w:val="28"/>
          <w:szCs w:val="28"/>
        </w:rPr>
        <w:t xml:space="preserve">Основанием для начала административной процедуры является </w:t>
      </w:r>
      <w:r>
        <w:rPr>
          <w:rFonts w:eastAsia="Calibri" w:cs="Liberation Serif" w:ascii="Liberation Serif" w:hAnsi="Liberation Serif"/>
          <w:sz w:val="28"/>
          <w:szCs w:val="28"/>
          <w:lang w:eastAsia="en-US"/>
        </w:rPr>
        <w:t xml:space="preserve">зарегистрированное в Администрации Артинского городского округа заявление 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sz w:val="28"/>
          <w:szCs w:val="28"/>
          <w:lang w:eastAsia="en-US"/>
        </w:rPr>
        <w:t xml:space="preserve"> услуги и наличие документов, подлежащих представлению Заявителем.</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3.51.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одного рабочего дня рассматривает документы, представленные Заявителем, принимает одно из следующих решений:</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1) при отсутствии основания (оснований), указанных в пункте 2.25 Регламента, принимает решение о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w:t>
      </w:r>
    </w:p>
    <w:p>
      <w:pPr>
        <w:pStyle w:val="Normal"/>
        <w:ind w:firstLine="709"/>
        <w:jc w:val="both"/>
        <w:rPr>
          <w:rFonts w:ascii="Liberation Serif" w:hAnsi="Liberation Serif" w:eastAsia="Calibri" w:cs="Liberation Serif"/>
          <w:bCs/>
          <w:color w:val="000000"/>
          <w:sz w:val="28"/>
          <w:szCs w:val="28"/>
          <w:lang w:eastAsia="en-US"/>
        </w:rPr>
      </w:pPr>
      <w:r>
        <w:rPr>
          <w:rFonts w:cs="Liberation Serif" w:ascii="Liberation Serif" w:hAnsi="Liberation Serif"/>
          <w:sz w:val="28"/>
          <w:szCs w:val="28"/>
        </w:rPr>
        <w:t xml:space="preserve">2) при наличии основания (оснований), указанных в пункте 2.25 Регламента, принимает решение об отказе в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eastAsia="Calibri" w:cs="Liberation Serif"/>
          <w:bCs/>
          <w:color w:val="000000"/>
          <w:sz w:val="28"/>
          <w:szCs w:val="28"/>
          <w:lang w:eastAsia="en-US"/>
        </w:rPr>
      </w:pPr>
      <w:r>
        <w:rPr>
          <w:rFonts w:cs="Liberation Serif" w:ascii="Liberation Serif" w:hAnsi="Liberation Serif"/>
          <w:sz w:val="28"/>
          <w:szCs w:val="28"/>
        </w:rPr>
        <w:t xml:space="preserve">3.52. </w:t>
        <w:tab/>
        <w:t xml:space="preserve">Результатом выполнения административной процедуры является принятие решения о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или принятие решения об отказе в </w:t>
      </w:r>
      <w:r>
        <w:rPr>
          <w:rFonts w:cs="Liberation Serif" w:ascii="Liberation Serif" w:hAnsi="Liberation Serif"/>
          <w:color w:val="000000"/>
          <w:sz w:val="28"/>
          <w:szCs w:val="28"/>
        </w:rPr>
        <w:t>ее предоставлении</w:t>
      </w:r>
      <w:r>
        <w:rPr>
          <w:rFonts w:cs="Liberation Serif" w:ascii="Liberation Serif" w:hAnsi="Liberation Serif"/>
          <w:sz w:val="28"/>
          <w:szCs w:val="28"/>
        </w:rPr>
        <w:t>.</w:t>
      </w:r>
    </w:p>
    <w:p>
      <w:pPr>
        <w:pStyle w:val="Normal"/>
        <w:jc w:val="center"/>
        <w:rPr>
          <w:rFonts w:ascii="Liberation Serif" w:hAnsi="Liberation Serif" w:cs="Liberation Serif"/>
          <w:b/>
          <w:b/>
          <w:sz w:val="28"/>
          <w:szCs w:val="28"/>
        </w:rPr>
      </w:pPr>
      <w:r>
        <w:rPr>
          <w:rFonts w:eastAsia="Calibri" w:cs="Liberation Serif" w:ascii="Liberation Serif" w:hAnsi="Liberation Serif" w:eastAsiaTheme="minorHAnsi"/>
          <w:b/>
          <w:sz w:val="28"/>
          <w:szCs w:val="28"/>
          <w:lang w:eastAsia="en-US"/>
        </w:rPr>
        <w:t xml:space="preserve">Подготовка результата предоставления </w:t>
      </w:r>
      <w:r>
        <w:rPr>
          <w:rFonts w:cs="Liberation Serif" w:ascii="Liberation Serif" w:hAnsi="Liberation Serif"/>
          <w:b/>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3.53. При отсутствии оснований для отказа в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eastAsia="Calibri" w:cs="Liberation Serif" w:ascii="Liberation Serif" w:hAnsi="Liberation Serif" w:eastAsiaTheme="minorHAnsi"/>
          <w:bCs/>
          <w:sz w:val="28"/>
          <w:szCs w:val="28"/>
          <w:lang w:eastAsia="en-US"/>
        </w:rPr>
        <w:t xml:space="preserve">, указанных в </w:t>
      </w:r>
      <w:r>
        <w:rPr>
          <w:rFonts w:cs="Liberation Serif" w:ascii="Liberation Serif" w:hAnsi="Liberation Serif"/>
          <w:sz w:val="28"/>
          <w:szCs w:val="28"/>
        </w:rPr>
        <w:t>пунктах 2.25 Регламента</w:t>
      </w:r>
      <w:r>
        <w:rPr>
          <w:rFonts w:eastAsia="Calibri" w:cs="Liberation Serif" w:ascii="Liberation Serif" w:hAnsi="Liberation Serif" w:eastAsiaTheme="minorHAnsi"/>
          <w:bCs/>
          <w:sz w:val="28"/>
          <w:szCs w:val="28"/>
          <w:lang w:eastAsia="en-US"/>
        </w:rPr>
        <w:t xml:space="preserve">, специалист, ответственный </w:t>
        <w:br/>
        <w:t>за выполнение административной процедуры, осуществляет следующие действия:</w:t>
      </w:r>
    </w:p>
    <w:p>
      <w:pPr>
        <w:pStyle w:val="Normal"/>
        <w:widowControl w:val="false"/>
        <w:tabs>
          <w:tab w:val="clear" w:pos="708"/>
          <w:tab w:val="left" w:pos="1134" w:leader="none"/>
        </w:tabs>
        <w:spacing w:before="0" w:after="0"/>
        <w:ind w:firstLine="742"/>
        <w:contextualSpacing/>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 xml:space="preserve">1) </w:t>
      </w:r>
      <w:r>
        <w:rPr>
          <w:rFonts w:cs="Liberation Serif" w:ascii="Liberation Serif" w:hAnsi="Liberation Serif"/>
          <w:sz w:val="28"/>
          <w:szCs w:val="28"/>
        </w:rPr>
        <w:t xml:space="preserve">оформляет правовой акт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об исправлении технической ошибки с подробным указанием вносимых изменений, который подлежит согласованию в установленном в Администрации Артинского городского округа порядке.</w:t>
      </w:r>
    </w:p>
    <w:p>
      <w:pPr>
        <w:pStyle w:val="Normal"/>
        <w:widowControl w:val="false"/>
        <w:tabs>
          <w:tab w:val="clear" w:pos="708"/>
          <w:tab w:val="left" w:pos="993" w:leader="none"/>
          <w:tab w:val="left" w:pos="1134" w:leader="none"/>
        </w:tabs>
        <w:ind w:left="-142" w:firstLine="852"/>
        <w:jc w:val="both"/>
        <w:rPr>
          <w:rFonts w:ascii="Liberation Serif" w:hAnsi="Liberation Serif" w:cs="Liberation Serif"/>
          <w:color w:val="000000"/>
          <w:sz w:val="28"/>
          <w:szCs w:val="28"/>
        </w:rPr>
      </w:pPr>
      <w:r>
        <w:rPr>
          <w:rFonts w:eastAsia="Calibri" w:cs="Liberation Serif" w:ascii="Liberation Serif" w:hAnsi="Liberation Serif" w:eastAsiaTheme="minorHAnsi"/>
          <w:bCs/>
          <w:sz w:val="28"/>
          <w:szCs w:val="28"/>
          <w:lang w:eastAsia="en-US"/>
        </w:rPr>
        <w:t xml:space="preserve">2) </w:t>
      </w:r>
      <w:r>
        <w:rPr>
          <w:rFonts w:cs="Liberation Serif" w:ascii="Liberation Serif" w:hAnsi="Liberation Serif"/>
          <w:sz w:val="28"/>
          <w:szCs w:val="28"/>
        </w:rPr>
        <w:t>после подписания и регистрации указанного выше правового акта оформляется исправленное разрешение на ввод объекта в эксплуатацию в двух экземплярах, с тем 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на ввод объекта в эксплуатацию</w:t>
      </w:r>
      <w:r>
        <w:rPr>
          <w:rFonts w:eastAsia="Calibri" w:cs="Liberation Serif" w:ascii="Liberation Serif" w:hAnsi="Liberation Serif"/>
          <w:bCs/>
          <w:color w:val="000000"/>
          <w:sz w:val="28"/>
          <w:szCs w:val="28"/>
          <w:lang w:eastAsia="en-US"/>
        </w:rPr>
        <w:t>. Если разрешение на ввод объекта в эксплуатацию</w:t>
      </w:r>
      <w:r>
        <w:rPr>
          <w:rFonts w:eastAsia="Calibri" w:cs="Liberation Serif" w:ascii="Liberation Serif" w:hAnsi="Liberation Serif"/>
          <w:bCs/>
          <w:sz w:val="28"/>
          <w:szCs w:val="28"/>
          <w:lang w:eastAsia="en-US"/>
        </w:rPr>
        <w:t>, в котором допущена техническая ошибка, подготовлено до 01.09.2022, то подготовка исправленного разрешения на ввод объекта в эксплуатацию осуществляется в соответствии с формой, утвержденной Приказом от </w:t>
      </w:r>
      <w:r>
        <w:rPr>
          <w:rFonts w:cs="Liberation Serif" w:ascii="Liberation Serif" w:hAnsi="Liberation Serif"/>
          <w:sz w:val="28"/>
          <w:szCs w:val="28"/>
        </w:rPr>
        <w:t>19.02.2015 № 117/пр «</w:t>
      </w:r>
      <w:r>
        <w:rPr>
          <w:rFonts w:eastAsia="Calibri" w:cs="Liberation Serif" w:ascii="Liberation Serif" w:hAnsi="Liberation Serif" w:eastAsiaTheme="minorHAnsi"/>
          <w:sz w:val="28"/>
          <w:szCs w:val="28"/>
          <w:lang w:eastAsia="en-US"/>
        </w:rPr>
        <w:t>Об утверждении формы разрешения на строительство и формы разрешения на ввод объекта в эксплуатацию</w:t>
      </w:r>
      <w:r>
        <w:rPr>
          <w:rFonts w:eastAsia="Calibri" w:cs="Liberation Serif" w:ascii="Liberation Serif" w:hAnsi="Liberation Serif" w:eastAsiaTheme="minorHAnsi"/>
          <w:lang w:eastAsia="en-US"/>
        </w:rPr>
        <w:t>»</w:t>
      </w:r>
      <w:r>
        <w:rPr>
          <w:rFonts w:cs="Liberation Serif" w:ascii="Liberation Serif" w:hAnsi="Liberation Serif"/>
          <w:sz w:val="28"/>
          <w:szCs w:val="28"/>
        </w:rPr>
        <w:t>.</w:t>
      </w:r>
      <w:r>
        <w:rPr>
          <w:rFonts w:eastAsia="Calibri" w:cs="Liberation Serif" w:ascii="Liberation Serif" w:hAnsi="Liberation Serif"/>
          <w:bCs/>
          <w:sz w:val="28"/>
          <w:szCs w:val="28"/>
          <w:lang w:eastAsia="en-US"/>
        </w:rPr>
        <w:t xml:space="preserve"> П</w:t>
      </w:r>
      <w:r>
        <w:rPr>
          <w:rFonts w:cs="Liberation Serif" w:ascii="Liberation Serif" w:hAnsi="Liberation Serif"/>
          <w:sz w:val="28"/>
          <w:szCs w:val="28"/>
        </w:rPr>
        <w:t>од словами «РАЗРЕШЕНИЕ на ввод объекта в эксплуатацию» размещается информация «(с изменениями, внесенными приказом от _____________ № _________)».</w:t>
      </w:r>
      <w:r>
        <w:rPr>
          <w:rFonts w:eastAsia="Calibri" w:cs="Liberation Serif" w:ascii="Liberation Serif" w:hAnsi="Liberation Serif"/>
          <w:bCs/>
          <w:color w:val="000000"/>
          <w:sz w:val="28"/>
          <w:szCs w:val="28"/>
          <w:lang w:eastAsia="en-US"/>
        </w:rPr>
        <w:t xml:space="preserve"> Если разрешение на ввод объекта в эксплуатацию</w:t>
      </w:r>
      <w:r>
        <w:rPr>
          <w:rFonts w:eastAsia="Calibri" w:cs="Liberation Serif" w:ascii="Liberation Serif" w:hAnsi="Liberation Serif"/>
          <w:bCs/>
          <w:sz w:val="28"/>
          <w:szCs w:val="28"/>
          <w:lang w:eastAsia="en-US"/>
        </w:rPr>
        <w:t>, в котором допущена техническая ошибка, подготовлено после 01.09.2022, то подготовка исправленного разрешения на ввод объекта в эксплуатацию осуществляется в соответствии с формой, утвержденной Приказом от</w:t>
      </w:r>
      <w:r>
        <w:rPr>
          <w:rFonts w:eastAsia="Calibri" w:cs="Liberation Serif" w:ascii="Liberation Serif" w:hAnsi="Liberation Serif"/>
          <w:bCs/>
          <w:color w:val="000000"/>
          <w:sz w:val="28"/>
          <w:szCs w:val="28"/>
          <w:lang w:eastAsia="en-US"/>
        </w:rPr>
        <w:t xml:space="preserve"> </w:t>
      </w:r>
      <w:r>
        <w:rPr>
          <w:rFonts w:cs="Liberation Serif" w:ascii="Liberation Serif" w:hAnsi="Liberation Serif"/>
          <w:sz w:val="28"/>
          <w:szCs w:val="28"/>
        </w:rPr>
        <w:t>03.06.2022 № 446/пр.</w:t>
      </w:r>
      <w:r>
        <w:rPr>
          <w:rFonts w:cs="Liberation Serif" w:ascii="Liberation Serif" w:hAnsi="Liberation Serif"/>
          <w:color w:val="000000"/>
          <w:sz w:val="28"/>
          <w:szCs w:val="28"/>
        </w:rPr>
        <w:t xml:space="preserve"> В строке 1.4 исправленного разрешения на ввод объекта </w:t>
        <w:br/>
        <w:t>в эксплуатацию у</w:t>
      </w:r>
      <w:r>
        <w:rPr>
          <w:rFonts w:eastAsia="Calibri" w:cs="Liberation Serif" w:ascii="Liberation Serif" w:hAnsi="Liberation Serif" w:eastAsiaTheme="minorHAnsi"/>
          <w:sz w:val="28"/>
          <w:szCs w:val="28"/>
          <w:lang w:eastAsia="en-US"/>
        </w:rPr>
        <w:t>казывается дата последнего принятия Администрацией Артинского городского округа решения о внесении изменений в разрешение на ввод объекта в эксплуатацию.</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bCs/>
          <w:color w:val="000000"/>
          <w:sz w:val="28"/>
          <w:szCs w:val="28"/>
          <w:lang w:eastAsia="en-US"/>
        </w:rPr>
        <w:t xml:space="preserve">В случае, если ранее Заявителю было выдано </w:t>
      </w:r>
      <w:r>
        <w:rPr>
          <w:rFonts w:cs="Liberation Serif" w:ascii="Liberation Serif" w:hAnsi="Liberation Serif"/>
          <w:bCs/>
          <w:color w:val="000000"/>
          <w:sz w:val="28"/>
          <w:szCs w:val="28"/>
        </w:rPr>
        <w:t>разрешение на ввод объекта в эксплуатацию</w:t>
      </w:r>
      <w:r>
        <w:rPr>
          <w:rFonts w:eastAsia="Calibri" w:cs="Liberation Serif" w:ascii="Liberation Serif" w:hAnsi="Liberation Serif"/>
          <w:bCs/>
          <w:color w:val="000000"/>
          <w:sz w:val="28"/>
          <w:szCs w:val="28"/>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исправленного </w:t>
      </w:r>
      <w:r>
        <w:rPr>
          <w:rFonts w:cs="Liberation Serif" w:ascii="Liberation Serif" w:hAnsi="Liberation Serif"/>
          <w:bCs/>
          <w:color w:val="000000"/>
          <w:sz w:val="28"/>
          <w:szCs w:val="28"/>
        </w:rPr>
        <w:t>разрешения на ввод объекта в эксплуатацию</w:t>
      </w:r>
      <w:r>
        <w:rPr>
          <w:rFonts w:eastAsia="Calibri" w:cs="Liberation Serif" w:ascii="Liberation Serif" w:hAnsi="Liberation Serif"/>
          <w:bCs/>
          <w:color w:val="000000"/>
          <w:sz w:val="28"/>
          <w:szCs w:val="28"/>
          <w:lang w:eastAsia="en-US"/>
        </w:rPr>
        <w:t xml:space="preserve"> осуществляется повторно подготовка указанного документа.</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изменение содержания документов, являющихся результатом предоставления муниципальной услуги;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w:t>
      </w:r>
      <w:r>
        <w:rPr>
          <w:rFonts w:cs="Liberation Serif" w:ascii="Liberation Serif" w:hAnsi="Liberation Serif"/>
          <w:sz w:val="28"/>
          <w:szCs w:val="28"/>
        </w:rPr>
        <w:t xml:space="preserve"> </w:t>
      </w:r>
      <w:r>
        <w:rPr>
          <w:rFonts w:cs="Liberation Serif" w:ascii="Liberation Serif" w:hAnsi="Liberation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 передает уполномоченному должностному лицу </w:t>
      </w:r>
      <w:r>
        <w:rPr>
          <w:rFonts w:eastAsia="Calibri" w:cs="Liberation Serif" w:ascii="Liberation Serif" w:hAnsi="Liberation Serif"/>
          <w:color w:val="000000"/>
          <w:sz w:val="28"/>
          <w:szCs w:val="28"/>
          <w:lang w:eastAsia="en-US"/>
        </w:rPr>
        <w:t xml:space="preserve">исправленное </w:t>
      </w:r>
      <w:r>
        <w:rPr>
          <w:rFonts w:cs="Liberation Serif" w:ascii="Liberation Serif" w:hAnsi="Liberation Serif"/>
          <w:bCs/>
          <w:color w:val="000000"/>
          <w:sz w:val="28"/>
          <w:szCs w:val="28"/>
        </w:rPr>
        <w:t>разрешение на ввод объекта в эксплуатацию</w:t>
      </w:r>
      <w:r>
        <w:rPr>
          <w:rFonts w:eastAsia="Calibri" w:cs="Liberation Serif" w:ascii="Liberation Serif" w:hAnsi="Liberation Serif" w:eastAsiaTheme="minorHAnsi"/>
          <w:bCs/>
          <w:sz w:val="28"/>
          <w:szCs w:val="28"/>
          <w:lang w:eastAsia="en-US"/>
        </w:rPr>
        <w:t xml:space="preserve"> для заверения подписью и печатью Администрации Артинского городского округа.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И</w:t>
      </w:r>
      <w:r>
        <w:rPr>
          <w:rFonts w:eastAsia="Calibri" w:cs="Liberation Serif" w:ascii="Liberation Serif" w:hAnsi="Liberation Serif"/>
          <w:color w:val="000000"/>
          <w:sz w:val="28"/>
          <w:szCs w:val="28"/>
          <w:lang w:eastAsia="en-US"/>
        </w:rPr>
        <w:t>справленное</w:t>
      </w:r>
      <w:r>
        <w:rPr>
          <w:rFonts w:eastAsia="Calibri" w:cs="Liberation Serif" w:ascii="Liberation Serif" w:hAnsi="Liberation Serif" w:eastAsiaTheme="minorHAnsi"/>
          <w:bCs/>
          <w:sz w:val="28"/>
          <w:szCs w:val="28"/>
          <w:lang w:eastAsia="en-US"/>
        </w:rPr>
        <w:t xml:space="preserve"> разрешение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sz w:val="28"/>
          <w:szCs w:val="28"/>
          <w:lang w:eastAsia="en-US"/>
        </w:rPr>
        <w:t>после этого</w:t>
      </w:r>
      <w:r>
        <w:rPr>
          <w:rFonts w:eastAsia="Calibri" w:cs="Liberation Serif" w:ascii="Liberation Serif" w:hAnsi="Liberation Serif" w:eastAsiaTheme="minorHAnsi"/>
          <w:sz w:val="28"/>
          <w:szCs w:val="28"/>
          <w:lang w:eastAsia="en-US"/>
        </w:rPr>
        <w:t xml:space="preserve"> обеспечивается включение сведений о таком разрешении в рабочую область местного значения муниципального образования Артинского городского округа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Один экземпляр исправленного </w:t>
      </w:r>
      <w:r>
        <w:rPr>
          <w:rFonts w:eastAsia="Calibri" w:cs="Liberation Serif" w:ascii="Liberation Serif" w:hAnsi="Liberation Serif" w:eastAsiaTheme="minorHAnsi"/>
          <w:bCs/>
          <w:sz w:val="28"/>
          <w:szCs w:val="28"/>
          <w:lang w:eastAsia="en-US"/>
        </w:rPr>
        <w:t xml:space="preserve">разрешения </w:t>
      </w:r>
      <w:r>
        <w:rPr>
          <w:rFonts w:cs="Liberation Serif" w:ascii="Liberation Serif" w:hAnsi="Liberation Serif"/>
          <w:sz w:val="28"/>
          <w:szCs w:val="28"/>
        </w:rPr>
        <w:t>на ввод объекта в эксплуатацию</w:t>
      </w:r>
      <w:r>
        <w:rPr>
          <w:rFonts w:eastAsia="Calibri" w:cs="Liberation Serif" w:ascii="Liberation Serif" w:hAnsi="Liberation Serif" w:eastAsiaTheme="minorHAnsi"/>
          <w:sz w:val="28"/>
          <w:szCs w:val="28"/>
          <w:lang w:eastAsia="en-US"/>
        </w:rPr>
        <w:t xml:space="preserve">, заверенный </w:t>
      </w:r>
      <w:r>
        <w:rPr>
          <w:rFonts w:eastAsia="Calibri" w:cs="Liberation Serif" w:ascii="Liberation Serif" w:hAnsi="Liberation Serif" w:eastAsiaTheme="minorHAnsi"/>
          <w:bCs/>
          <w:sz w:val="28"/>
          <w:szCs w:val="28"/>
          <w:lang w:eastAsia="en-US"/>
        </w:rPr>
        <w:t>печатью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sz w:val="28"/>
          <w:szCs w:val="28"/>
        </w:rPr>
        <w:t>Исправление технической ошибки может осуществляться по инициативе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в случае самостоятельного выявления факта технической ошибки.</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3.54. П</w:t>
      </w:r>
      <w:r>
        <w:rPr>
          <w:rFonts w:eastAsia="Calibri" w:cs="Liberation Serif" w:ascii="Liberation Serif" w:hAnsi="Liberation Serif" w:eastAsiaTheme="minorHAnsi"/>
          <w:bCs/>
          <w:sz w:val="28"/>
          <w:szCs w:val="28"/>
          <w:lang w:eastAsia="en-US"/>
        </w:rPr>
        <w:t xml:space="preserve">ри наличии оснований, указанных в </w:t>
      </w:r>
      <w:r>
        <w:rPr>
          <w:rFonts w:cs="Liberation Serif" w:ascii="Liberation Serif" w:hAnsi="Liberation Serif"/>
          <w:sz w:val="28"/>
          <w:szCs w:val="28"/>
        </w:rPr>
        <w:t xml:space="preserve">пункте 2.25 Регламента, готовится </w:t>
      </w:r>
      <w:r>
        <w:rPr>
          <w:rFonts w:eastAsia="Calibri" w:cs="Liberation Serif" w:ascii="Liberation Serif" w:hAnsi="Liberation Serif"/>
          <w:sz w:val="28"/>
          <w:szCs w:val="28"/>
        </w:rPr>
        <w:t xml:space="preserve">отказ в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sz w:val="28"/>
          <w:szCs w:val="28"/>
        </w:rPr>
        <w:t xml:space="preserve"> услуги согласно П</w:t>
      </w:r>
      <w:r>
        <w:rPr>
          <w:rFonts w:eastAsia="Calibri" w:cs="Liberation Serif" w:ascii="Liberation Serif" w:hAnsi="Liberation Serif"/>
          <w:bCs/>
          <w:color w:val="000000"/>
          <w:sz w:val="28"/>
          <w:szCs w:val="28"/>
          <w:lang w:eastAsia="en-US"/>
        </w:rPr>
        <w:t>риложению № 10 к Регламенту</w:t>
      </w:r>
      <w:r>
        <w:rPr>
          <w:rFonts w:eastAsia="Calibri" w:cs="Liberation Serif" w:ascii="Liberation Serif" w:hAnsi="Liberation Serif"/>
          <w:sz w:val="28"/>
          <w:szCs w:val="28"/>
        </w:rPr>
        <w:t xml:space="preserve">, </w:t>
      </w:r>
      <w:r>
        <w:rPr>
          <w:rFonts w:cs="Liberation Serif" w:ascii="Liberation Serif" w:hAnsi="Liberation Serif"/>
          <w:sz w:val="28"/>
          <w:szCs w:val="28"/>
        </w:rPr>
        <w:t xml:space="preserve">подписывается </w:t>
      </w:r>
      <w:r>
        <w:rPr>
          <w:rFonts w:eastAsia="Calibri" w:cs="Liberation Serif" w:ascii="Liberation Serif" w:hAnsi="Liberation Serif" w:eastAsiaTheme="minorHAnsi"/>
          <w:bCs/>
          <w:sz w:val="28"/>
          <w:szCs w:val="28"/>
          <w:lang w:eastAsia="en-US"/>
        </w:rPr>
        <w:t>уполномоченным должностным лицом</w:t>
      </w:r>
      <w:r>
        <w:rPr>
          <w:rFonts w:cs="Liberation Serif" w:ascii="Liberation Serif" w:hAnsi="Liberation Serif"/>
          <w:sz w:val="28"/>
          <w:szCs w:val="28"/>
        </w:rPr>
        <w:t>, ответственным за предоставление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3.55. Срок исполнения административной процедуры составляет один рабочий день.</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3.56. Результатом выполнения административной процедуры является сформированное </w:t>
      </w:r>
      <w:r>
        <w:rPr>
          <w:rFonts w:eastAsia="Calibri" w:cs="Liberation Serif" w:ascii="Liberation Serif" w:hAnsi="Liberation Serif"/>
          <w:sz w:val="28"/>
          <w:szCs w:val="28"/>
        </w:rPr>
        <w:t>разрешение на ввод объекта в эксплуатацию (изготовленное повторно в процессе исправления технической ошибки)</w:t>
      </w:r>
      <w:r>
        <w:rPr>
          <w:rFonts w:eastAsia="Calibri" w:cs="Liberation Serif" w:ascii="Liberation Serif" w:hAnsi="Liberation Serif" w:eastAsiaTheme="minorHAnsi"/>
          <w:bCs/>
          <w:sz w:val="28"/>
          <w:szCs w:val="28"/>
          <w:lang w:eastAsia="en-US"/>
        </w:rPr>
        <w:t xml:space="preserve"> либо решение об отказе в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 и направление указанных документа либо решения в </w:t>
      </w:r>
      <w:r>
        <w:rPr>
          <w:rFonts w:eastAsia="Calibri" w:cs="Liberation Serif" w:ascii="Liberation Serif" w:hAnsi="Liberation Serif" w:eastAsiaTheme="minorHAnsi"/>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Выдача Заявителю результата предоставления </w:t>
      </w:r>
      <w:r>
        <w:rPr>
          <w:rFonts w:cs="Liberation Serif" w:ascii="Liberation Serif" w:hAnsi="Liberation Serif"/>
          <w:b/>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3.57. Основанием для начала административной процедуры является получение специалистом, </w:t>
      </w:r>
      <w:r>
        <w:rPr>
          <w:rFonts w:eastAsia="Calibri" w:cs="Liberation Serif" w:ascii="Liberation Serif" w:hAnsi="Liberation Serif" w:eastAsiaTheme="minorHAnsi"/>
          <w:sz w:val="28"/>
          <w:szCs w:val="28"/>
          <w:lang w:eastAsia="en-US"/>
        </w:rPr>
        <w:t>уполномоченным на выполнение административной процедуры,</w:t>
      </w:r>
      <w:r>
        <w:rPr>
          <w:rFonts w:eastAsia="Calibri" w:cs="Liberation Serif" w:ascii="Liberation Serif" w:hAnsi="Liberation Serif" w:eastAsiaTheme="minorHAnsi"/>
          <w:bCs/>
          <w:sz w:val="28"/>
          <w:szCs w:val="28"/>
          <w:lang w:eastAsia="en-US"/>
        </w:rPr>
        <w:t xml:space="preserve">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 </w:t>
      </w:r>
    </w:p>
    <w:p>
      <w:pPr>
        <w:pStyle w:val="Normal"/>
        <w:spacing w:before="0" w:after="0"/>
        <w:ind w:firstLine="709"/>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Выдача </w:t>
      </w:r>
      <w:r>
        <w:rPr>
          <w:rFonts w:eastAsia="Calibri" w:cs="Liberation Serif" w:ascii="Liberation Serif" w:hAnsi="Liberation Serif" w:eastAsiaTheme="minorHAnsi"/>
          <w:bCs/>
          <w:sz w:val="28"/>
          <w:szCs w:val="28"/>
          <w:lang w:eastAsia="en-US"/>
        </w:rPr>
        <w:t xml:space="preserve">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w:t>
      </w:r>
      <w:r>
        <w:rPr>
          <w:rFonts w:cs="Liberation Serif" w:ascii="Liberation Serif" w:hAnsi="Liberation Serif"/>
          <w:color w:val="000000"/>
          <w:sz w:val="28"/>
          <w:szCs w:val="28"/>
        </w:rPr>
        <w:t xml:space="preserve"> производится в Администрации Артинского городского округа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color w:val="000000"/>
          <w:sz w:val="28"/>
          <w:szCs w:val="28"/>
        </w:rPr>
        <w:t xml:space="preserve">Выдача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w:t>
        <w:br/>
        <w:t>в Администрации Артинского городского округа производится с</w:t>
      </w:r>
      <w:r>
        <w:rPr>
          <w:rFonts w:eastAsia="Calibri" w:cs="Liberation Serif" w:ascii="Liberation Serif" w:hAnsi="Liberation Serif"/>
          <w:color w:val="000000"/>
          <w:sz w:val="28"/>
          <w:szCs w:val="28"/>
          <w:lang w:eastAsia="en-US"/>
        </w:rPr>
        <w:t xml:space="preserve"> подтверждением получения документов личной подписью</w:t>
      </w:r>
      <w:r>
        <w:rPr>
          <w:rFonts w:cs="Liberation Serif" w:ascii="Liberation Serif" w:hAnsi="Liberation Serif"/>
          <w:color w:val="000000"/>
          <w:sz w:val="28"/>
          <w:szCs w:val="28"/>
        </w:rPr>
        <w:t xml:space="preserve"> Заявителя или его Представителя в книге учета выдачи результатов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sz w:val="28"/>
          <w:szCs w:val="28"/>
        </w:rPr>
        <w:t>Разрешение на ввод объекта в эксплуатацию</w:t>
      </w:r>
      <w:r>
        <w:rPr>
          <w:rFonts w:eastAsia="Calibri" w:cs="Liberation Serif" w:ascii="Liberation Serif" w:hAnsi="Liberation Serif" w:eastAsiaTheme="minorHAnsi"/>
          <w:sz w:val="28"/>
          <w:szCs w:val="28"/>
          <w:lang w:eastAsia="en-US"/>
        </w:rPr>
        <w:t>, и</w:t>
      </w:r>
      <w:r>
        <w:rPr>
          <w:rFonts w:eastAsia="Calibri" w:cs="Liberation Serif" w:ascii="Liberation Serif" w:hAnsi="Liberation Serif"/>
          <w:sz w:val="28"/>
          <w:szCs w:val="28"/>
        </w:rPr>
        <w:t xml:space="preserve">зготовленное повторно </w:t>
        <w:br/>
        <w:t>в процессе исправления технической ошибки, выдается согласно форме исходного документа.</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3.58.</w:t>
      </w:r>
      <w:r>
        <w:rPr>
          <w:rFonts w:cs="Liberation Serif" w:ascii="Liberation Serif" w:hAnsi="Liberation Serif"/>
          <w:sz w:val="28"/>
          <w:szCs w:val="28"/>
        </w:rPr>
        <w:t xml:space="preserve"> Заявителю или его уполномоченному представителю выдается подлинник разрешения на ввод объекта в эксплуатацию </w:t>
      </w:r>
      <w:r>
        <w:rPr>
          <w:rFonts w:eastAsia="Calibri" w:cs="Liberation Serif" w:ascii="Liberation Serif" w:hAnsi="Liberation Serif"/>
          <w:sz w:val="28"/>
          <w:szCs w:val="28"/>
        </w:rPr>
        <w:t>(изготовленного повторно в процессе исправления технической ошибки)</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Второй подлинник результата предоставления муниципальной услуги остается на хранении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с пакетом поступивших документов.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3.59.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Pr>
          <w:rFonts w:eastAsia="Calibri" w:cs="Liberation Serif" w:ascii="Liberation Serif" w:hAnsi="Liberation Serif" w:eastAsiaTheme="minorHAnsi"/>
          <w:sz w:val="28"/>
          <w:szCs w:val="28"/>
          <w:lang w:eastAsia="en-US"/>
        </w:rPr>
        <w:t>Администрацией Артинского городского округа</w:t>
      </w:r>
      <w:r>
        <w:rPr>
          <w:rFonts w:cs="Liberation Serif" w:ascii="Liberation Serif" w:hAnsi="Liberation Serif"/>
          <w:sz w:val="28"/>
          <w:szCs w:val="28"/>
        </w:rPr>
        <w:t>.</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sz w:val="28"/>
          <w:szCs w:val="28"/>
        </w:rPr>
      </w:pPr>
      <w:r>
        <w:rPr>
          <w:rFonts w:cs="Liberation Serif" w:ascii="Liberation Serif" w:hAnsi="Liberation Serif"/>
          <w:sz w:val="28"/>
          <w:szCs w:val="28"/>
        </w:rPr>
        <w:t xml:space="preserve">При наличии технической возможности результат предоставления муниципальной услуги направляется Администрацией Артинского городского округа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pPr>
        <w:pStyle w:val="Normal"/>
        <w:tabs>
          <w:tab w:val="clear" w:pos="708"/>
          <w:tab w:val="left" w:pos="1134" w:leader="none"/>
        </w:tabs>
        <w:spacing w:before="0" w:after="0"/>
        <w:ind w:firstLine="709"/>
        <w:contextualSpacing/>
        <w:jc w:val="both"/>
        <w:rPr>
          <w:rFonts w:ascii="Liberation Serif" w:hAnsi="Liberation Serif" w:cs="Liberation Serif"/>
          <w:sz w:val="28"/>
          <w:szCs w:val="28"/>
        </w:rPr>
      </w:pPr>
      <w:r>
        <w:rPr>
          <w:rFonts w:cs="Liberation Serif" w:ascii="Liberation Serif" w:hAnsi="Liberation Serif"/>
          <w:sz w:val="28"/>
          <w:szCs w:val="28"/>
        </w:rPr>
        <w:t xml:space="preserve">Срок доставки результата предоставления муниципальной услуги </w:t>
        <w:br/>
        <w:t>из Администрации Артинского городского округа в Многофункциональный центр не входит в общий срок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3.60. </w:t>
      </w:r>
      <w:r>
        <w:rPr>
          <w:rFonts w:eastAsia="Calibri" w:cs="Liberation Serif" w:ascii="Liberation Serif" w:hAnsi="Liberation Serif" w:eastAsiaTheme="minorHAnsi"/>
          <w:sz w:val="28"/>
          <w:szCs w:val="28"/>
          <w:lang w:eastAsia="en-US"/>
        </w:rPr>
        <w:t>В течение трех рабочих дней со дня выдачи разрешения на ввод объекта в эксплуатацию, и</w:t>
      </w:r>
      <w:r>
        <w:rPr>
          <w:rFonts w:eastAsia="Calibri" w:cs="Liberation Serif" w:ascii="Liberation Serif" w:hAnsi="Liberation Serif"/>
          <w:sz w:val="28"/>
          <w:szCs w:val="28"/>
        </w:rPr>
        <w:t>зготовленного в процессе исправления технической ошибки, Администрация Артинского городского округа</w:t>
      </w:r>
      <w:r>
        <w:rPr>
          <w:rFonts w:eastAsia="Calibri" w:cs="Liberation Serif" w:ascii="Liberation Serif" w:hAnsi="Liberation Serif" w:eastAsiaTheme="minorHAnsi"/>
          <w:sz w:val="28"/>
          <w:szCs w:val="28"/>
          <w:lang w:eastAsia="en-US"/>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разрешение на ввод в эксплуатацию выдано в отношении объектов капитального строительства, указанных в </w:t>
      </w:r>
      <w:hyperlink r:id="rId35">
        <w:r>
          <w:rPr>
            <w:rFonts w:eastAsia="Calibri" w:cs="Liberation Serif" w:ascii="Liberation Serif" w:hAnsi="Liberation Serif" w:eastAsiaTheme="minorHAnsi"/>
            <w:sz w:val="28"/>
            <w:szCs w:val="28"/>
            <w:lang w:eastAsia="en-US"/>
          </w:rPr>
          <w:t xml:space="preserve">пункте 5.1 </w:t>
          <w:br/>
          <w:t>статьи 6</w:t>
        </w:r>
      </w:hyperlink>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sz w:val="28"/>
          <w:szCs w:val="28"/>
          <w:lang w:eastAsia="en-US"/>
        </w:rPr>
        <w:t>Градостроительного кодекса Российской Федерации</w:t>
      </w:r>
      <w:r>
        <w:rPr>
          <w:rFonts w:eastAsia="Calibri" w:cs="Liberation Serif" w:ascii="Liberation Serif" w:hAnsi="Liberation Serif" w:eastAsiaTheme="minorHAnsi"/>
          <w:sz w:val="28"/>
          <w:szCs w:val="28"/>
          <w:lang w:eastAsia="en-US"/>
        </w:rPr>
        <w:t xml:space="preserve">, или в орган исполнительной власти субъекта Российской Федерации, уполномоченный </w:t>
        <w:br/>
        <w:t>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3.61. В течение трех рабочих дней со дня выдачи разрешения на ввод объекта в эксплуатацию, и</w:t>
      </w:r>
      <w:r>
        <w:rPr>
          <w:rFonts w:eastAsia="Calibri" w:cs="Liberation Serif" w:ascii="Liberation Serif" w:hAnsi="Liberation Serif"/>
          <w:sz w:val="28"/>
          <w:szCs w:val="28"/>
        </w:rPr>
        <w:t>зготовленного в процессе исправления технической ошибки,</w:t>
      </w:r>
      <w:r>
        <w:rPr>
          <w:rFonts w:eastAsia="Calibri" w:cs="Liberation Serif" w:ascii="Liberation Serif" w:hAnsi="Liberation Serif" w:eastAsiaTheme="minorHAnsi"/>
          <w:sz w:val="28"/>
          <w:szCs w:val="28"/>
          <w:lang w:eastAsia="en-US"/>
        </w:rPr>
        <w:t xml:space="preserve"> в случаях, предусмотренных </w:t>
      </w:r>
      <w:hyperlink r:id="rId36">
        <w:r>
          <w:rPr>
            <w:rFonts w:eastAsia="Calibri" w:cs="Liberation Serif" w:ascii="Liberation Serif" w:hAnsi="Liberation Serif" w:eastAsiaTheme="minorHAnsi"/>
            <w:sz w:val="28"/>
            <w:szCs w:val="28"/>
            <w:lang w:eastAsia="en-US"/>
          </w:rPr>
          <w:t>пунктом 9 части 7 статьи 51</w:t>
        </w:r>
      </w:hyperlink>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sz w:val="28"/>
          <w:szCs w:val="28"/>
          <w:lang w:eastAsia="en-US"/>
        </w:rPr>
        <w:t>Градостроительного кодекса Российской Федерации</w:t>
      </w:r>
      <w:r>
        <w:rPr>
          <w:rFonts w:eastAsia="Calibri" w:cs="Liberation Serif" w:ascii="Liberation Serif" w:hAnsi="Liberation Serif" w:eastAsiaTheme="minorHAnsi"/>
          <w:sz w:val="28"/>
          <w:szCs w:val="28"/>
          <w:lang w:eastAsia="en-US"/>
        </w:rPr>
        <w:t xml:space="preserve">, Администрация Артинского городского округа направляет (в том числе </w:t>
        <w:b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Normal"/>
        <w:widowControl w:val="false"/>
        <w:tabs>
          <w:tab w:val="clear" w:pos="708"/>
          <w:tab w:val="left" w:pos="993" w:leader="none"/>
          <w:tab w:val="left" w:pos="1134" w:leader="none"/>
        </w:tabs>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3.62. </w:t>
      </w:r>
      <w:r>
        <w:rPr>
          <w:rFonts w:eastAsia="Calibri" w:cs="Liberation Serif" w:ascii="Liberation Serif" w:hAnsi="Liberation Serif"/>
          <w:bCs/>
          <w:sz w:val="28"/>
          <w:szCs w:val="28"/>
          <w:lang w:eastAsia="en-US"/>
        </w:rPr>
        <w:t xml:space="preserve">В течение трех рабочих дней с </w:t>
      </w:r>
      <w:r>
        <w:rPr>
          <w:rFonts w:cs="Liberation Serif" w:ascii="Liberation Serif" w:hAnsi="Liberation Serif"/>
          <w:sz w:val="28"/>
          <w:szCs w:val="28"/>
        </w:rPr>
        <w:t>даты исправления технической ошибки</w:t>
      </w:r>
      <w:r>
        <w:rPr>
          <w:rFonts w:eastAsia="Calibri" w:cs="Liberation Serif" w:ascii="Liberation Serif" w:hAnsi="Liberation Serif"/>
          <w:bCs/>
          <w:sz w:val="28"/>
          <w:szCs w:val="28"/>
          <w:lang w:eastAsia="en-US"/>
        </w:rPr>
        <w:t xml:space="preserve"> в разрешении на ввод</w:t>
      </w:r>
      <w:r>
        <w:rPr>
          <w:rFonts w:eastAsia="Calibri" w:cs="Liberation Serif" w:ascii="Liberation Serif" w:hAnsi="Liberation Serif"/>
          <w:sz w:val="28"/>
          <w:szCs w:val="28"/>
          <w:lang w:eastAsia="en-US"/>
        </w:rPr>
        <w:t xml:space="preserve"> в эксплуатацию объекта капитального строительства жилого назначения</w:t>
      </w:r>
      <w:r>
        <w:rPr>
          <w:rFonts w:cs="Liberation Serif" w:ascii="Liberation Serif" w:hAnsi="Liberation Serif"/>
          <w:sz w:val="28"/>
          <w:szCs w:val="28"/>
        </w:rPr>
        <w:t xml:space="preserve"> </w:t>
      </w:r>
      <w:r>
        <w:rPr>
          <w:rFonts w:eastAsia="Calibri" w:cs="Liberation Serif" w:ascii="Liberation Serif" w:hAnsi="Liberation Serif" w:eastAsiaTheme="minorHAnsi"/>
          <w:sz w:val="28"/>
          <w:szCs w:val="28"/>
          <w:lang w:eastAsia="en-US"/>
        </w:rPr>
        <w:t>Администрация Артинского городского округа</w:t>
      </w:r>
      <w:r>
        <w:rPr>
          <w:rFonts w:eastAsia="Calibri" w:cs="Liberation Serif" w:ascii="Liberation Serif" w:hAnsi="Liberation Serif" w:eastAsiaTheme="minorHAnsi"/>
          <w:bCs/>
          <w:sz w:val="28"/>
          <w:szCs w:val="28"/>
          <w:lang w:eastAsia="en-US"/>
        </w:rPr>
        <w:t xml:space="preserve"> </w:t>
      </w:r>
      <w:r>
        <w:rPr>
          <w:rFonts w:cs="Liberation Serif" w:ascii="Liberation Serif" w:hAnsi="Liberation Serif"/>
          <w:sz w:val="28"/>
          <w:szCs w:val="28"/>
        </w:rPr>
        <w:t xml:space="preserve">размещает информацию об исправленном разрешении </w:t>
      </w:r>
      <w:r>
        <w:rPr>
          <w:rFonts w:eastAsia="Calibri" w:cs="Liberation Serif" w:ascii="Liberation Serif" w:hAnsi="Liberation Serif"/>
          <w:bCs/>
          <w:sz w:val="28"/>
          <w:szCs w:val="28"/>
          <w:lang w:eastAsia="en-US"/>
        </w:rPr>
        <w:t>на ввод</w:t>
      </w:r>
      <w:r>
        <w:rPr>
          <w:rFonts w:eastAsia="Calibri" w:cs="Liberation Serif" w:ascii="Liberation Serif" w:hAnsi="Liberation Serif"/>
          <w:sz w:val="28"/>
          <w:szCs w:val="28"/>
          <w:lang w:eastAsia="en-US"/>
        </w:rPr>
        <w:t xml:space="preserve"> в эксплуатацию объекта капитального строительства жилого назначения</w:t>
      </w:r>
      <w:r>
        <w:rPr>
          <w:rFonts w:cs="Liberation Serif" w:ascii="Liberation Serif" w:hAnsi="Liberation Serif"/>
          <w:sz w:val="28"/>
          <w:szCs w:val="28"/>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 марта 2019 № 319 «О единой информационной системе жилищного строительства» (при наличии технической возможности).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3.63. </w:t>
      </w:r>
      <w:r>
        <w:rPr>
          <w:rFonts w:cs="Liberation Serif" w:ascii="Liberation Serif" w:hAnsi="Liberation Serif"/>
          <w:sz w:val="28"/>
          <w:szCs w:val="28"/>
        </w:rPr>
        <w:t xml:space="preserve">В срок не позднее пяти рабочих дней с даты исправления технической ошибки </w:t>
      </w:r>
      <w:r>
        <w:rPr>
          <w:rFonts w:eastAsia="Calibri" w:cs="Liberation Serif" w:ascii="Liberation Serif" w:hAnsi="Liberation Serif" w:eastAsiaTheme="minorHAnsi"/>
          <w:sz w:val="28"/>
          <w:szCs w:val="28"/>
          <w:lang w:eastAsia="en-US"/>
        </w:rPr>
        <w:t>Администрация Артинского городского округа</w:t>
      </w:r>
      <w:r>
        <w:rPr>
          <w:rFonts w:cs="Liberation Serif" w:ascii="Liberation Serif" w:hAnsi="Liberation Serif"/>
          <w:sz w:val="28"/>
          <w:szCs w:val="28"/>
        </w:rPr>
        <w:t xml:space="preserve"> направляет заявление о государственном кадастровом учете построенного (реконструированного) объекта капитального строительства в связи с изменением сведений об объекте недвижимости</w:t>
      </w:r>
      <w:r>
        <w:rPr>
          <w:rFonts w:eastAsia="Calibri" w:cs="Liberation Serif" w:ascii="Liberation Serif" w:hAnsi="Liberation Serif" w:eastAsiaTheme="minorHAnsi"/>
          <w:sz w:val="28"/>
          <w:szCs w:val="28"/>
          <w:lang w:eastAsia="en-US"/>
        </w:rPr>
        <w:t xml:space="preserve"> в орган регистрации прав с целью исправления ошибки, содержащейся в Едином государственном реестре недвижимости (в случае, если ошибка в разрешении на ввод объекта в эксплуатацию привела к возникновению ошибки в Едином государственном реестре недвижимости).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3.64.</w:t>
      </w:r>
      <w:r>
        <w:rPr>
          <w:rFonts w:cs="Liberation Serif" w:ascii="Liberation Serif" w:hAnsi="Liberation Serif"/>
          <w:sz w:val="28"/>
          <w:szCs w:val="28"/>
        </w:rPr>
        <w:t xml:space="preserve"> </w:t>
      </w:r>
      <w:r>
        <w:rPr>
          <w:rFonts w:eastAsia="Calibri" w:cs="Liberation Serif" w:ascii="Liberation Serif" w:hAnsi="Liberation Serif" w:eastAsiaTheme="minorHAnsi"/>
          <w:bCs/>
          <w:sz w:val="28"/>
          <w:szCs w:val="28"/>
          <w:lang w:eastAsia="en-US"/>
        </w:rPr>
        <w:t xml:space="preserve">В течение десяти рабочих дней </w:t>
      </w:r>
      <w:r>
        <w:rPr>
          <w:rFonts w:cs="Liberation Serif" w:ascii="Liberation Serif" w:hAnsi="Liberation Serif"/>
          <w:sz w:val="28"/>
          <w:szCs w:val="28"/>
        </w:rPr>
        <w:t>с даты исправления технической ошибки</w:t>
      </w:r>
      <w:r>
        <w:rPr>
          <w:rFonts w:eastAsia="Calibri" w:cs="Liberation Serif" w:ascii="Liberation Serif" w:hAnsi="Liberation Serif"/>
          <w:sz w:val="28"/>
          <w:szCs w:val="28"/>
          <w:lang w:eastAsia="en-US"/>
        </w:rPr>
        <w:t xml:space="preserve"> в разрешении на ввод объекта в эксплуатацию</w:t>
      </w:r>
      <w:r>
        <w:rPr>
          <w:rFonts w:eastAsia="Calibri" w:cs="Liberation Serif" w:ascii="Liberation Serif" w:hAnsi="Liberation Serif" w:eastAsiaTheme="minorHAnsi"/>
          <w:bCs/>
          <w:sz w:val="28"/>
          <w:szCs w:val="28"/>
          <w:lang w:eastAsia="en-US"/>
        </w:rPr>
        <w:t xml:space="preserve"> Администрация Артинского городского округа обеспечивает размещение </w:t>
      </w:r>
      <w:r>
        <w:rPr>
          <w:rFonts w:eastAsia="Calibri" w:cs="Liberation Serif" w:ascii="Liberation Serif" w:hAnsi="Liberation Serif"/>
          <w:sz w:val="28"/>
          <w:szCs w:val="28"/>
          <w:lang w:eastAsia="en-US"/>
        </w:rPr>
        <w:t>разрешения на ввод объекта в эксплуатацию</w:t>
      </w:r>
      <w:r>
        <w:rPr>
          <w:rFonts w:eastAsia="Calibri" w:cs="Liberation Serif" w:ascii="Liberation Serif" w:hAnsi="Liberation Serif" w:eastAsiaTheme="minorHAnsi"/>
          <w:bCs/>
          <w:sz w:val="28"/>
          <w:szCs w:val="28"/>
          <w:lang w:eastAsia="en-US"/>
        </w:rPr>
        <w:t xml:space="preserve"> в </w:t>
      </w:r>
      <w:r>
        <w:rPr>
          <w:rFonts w:eastAsia="Calibri" w:cs="Liberation Serif" w:ascii="Liberation Serif" w:hAnsi="Liberation Serif" w:eastAsiaTheme="minorHAnsi"/>
          <w:sz w:val="28"/>
          <w:szCs w:val="28"/>
          <w:lang w:eastAsia="en-US"/>
        </w:rPr>
        <w:t>государственной информационной системе обеспечения градостроительной деятельности Свердловской области.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3.65. Результатом выполнения административной процедуры является выдача Заявителю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w:t>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t xml:space="preserve">3.1.4. Поступление заявления </w:t>
      </w:r>
      <w:r>
        <w:rPr>
          <w:rFonts w:cs="Liberation Serif" w:ascii="Liberation Serif" w:hAnsi="Liberation Serif"/>
          <w:b/>
          <w:color w:val="000000" w:themeColor="text1"/>
          <w:sz w:val="28"/>
          <w:szCs w:val="28"/>
        </w:rPr>
        <w:t>об оставлении заявления</w:t>
      </w:r>
      <w:r>
        <w:rPr>
          <w:rFonts w:cs="Liberation Serif" w:ascii="Liberation Serif" w:hAnsi="Liberation Serif"/>
          <w:color w:val="000000" w:themeColor="text1"/>
          <w:sz w:val="20"/>
          <w:szCs w:val="20"/>
        </w:rPr>
        <w:t xml:space="preserve"> </w:t>
      </w:r>
      <w:r>
        <w:rPr>
          <w:rFonts w:cs="Liberation Serif" w:ascii="Liberation Serif" w:hAnsi="Liberation Serif"/>
          <w:b/>
          <w:color w:val="000000" w:themeColor="text1"/>
          <w:sz w:val="28"/>
          <w:szCs w:val="28"/>
        </w:rPr>
        <w:t xml:space="preserve">о предоставлении </w:t>
      </w:r>
      <w:r>
        <w:rPr>
          <w:rFonts w:cs="Liberation Serif" w:ascii="Liberation Serif" w:hAnsi="Liberation Serif"/>
          <w:b/>
          <w:sz w:val="28"/>
          <w:szCs w:val="28"/>
        </w:rPr>
        <w:t>муниципальной</w:t>
      </w:r>
      <w:r>
        <w:rPr>
          <w:rFonts w:cs="Liberation Serif" w:ascii="Liberation Serif" w:hAnsi="Liberation Serif"/>
          <w:b/>
          <w:color w:val="000000" w:themeColor="text1"/>
          <w:sz w:val="28"/>
          <w:szCs w:val="28"/>
        </w:rPr>
        <w:t xml:space="preserve"> услуги без рассмотрения</w:t>
      </w:r>
      <w:r>
        <w:rPr>
          <w:rFonts w:cs="Liberation Serif" w:ascii="Liberation Serif" w:hAnsi="Liberation Serif"/>
          <w:b/>
          <w:sz w:val="28"/>
          <w:szCs w:val="28"/>
        </w:rPr>
        <w:t xml:space="preserve"> (5 вариант предоставления муниципальной услуги)</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проверка документов, подлежащих представлению </w:t>
        <w:br/>
        <w:t xml:space="preserve">Заявителем, и регистрация заявления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3.66. Основанием для начала административной процедуры является поступление в Администрацию Артинского городского округа заявления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Специалист, уполномоченный на прием и регистрацию заявления </w:t>
        <w:br/>
        <w:t xml:space="preserve">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выполняет следующие действия: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pPr>
        <w:pStyle w:val="Normal"/>
        <w:widowControl w:val="false"/>
        <w:tabs>
          <w:tab w:val="clear" w:pos="708"/>
          <w:tab w:val="left" w:pos="993" w:leader="none"/>
          <w:tab w:val="left" w:pos="1134" w:leader="none"/>
        </w:tabs>
        <w:spacing w:before="0" w:after="0"/>
        <w:ind w:firstLine="709"/>
        <w:contextualSpacing/>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Pr>
          <w:rFonts w:cs="Liberation Serif" w:ascii="Liberation Serif" w:hAnsi="Liberation Serif"/>
          <w:color w:val="000000"/>
          <w:sz w:val="28"/>
          <w:szCs w:val="28"/>
        </w:rPr>
        <w:t xml:space="preserve"> после чего возвращает подлинник Заявителю;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 проверяет правильность заполнения заявления;</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 п</w:t>
      </w:r>
      <w:r>
        <w:rPr>
          <w:rFonts w:cs="Liberation Serif" w:ascii="Liberation Serif" w:hAnsi="Liberation Serif"/>
          <w:sz w:val="28"/>
          <w:szCs w:val="28"/>
        </w:rPr>
        <w:t xml:space="preserve">ри установлении фактов </w:t>
      </w:r>
      <w:r>
        <w:rPr>
          <w:rFonts w:eastAsia="Calibri" w:cs="Liberation Serif" w:ascii="Liberation Serif" w:hAnsi="Liberation Serif"/>
          <w:bCs/>
          <w:color w:val="000000"/>
          <w:sz w:val="28"/>
          <w:szCs w:val="28"/>
          <w:lang w:eastAsia="en-US"/>
        </w:rPr>
        <w:t xml:space="preserve">некорректного заполнения полей в форме заявления о </w:t>
      </w:r>
      <w:r>
        <w:rPr>
          <w:rFonts w:eastAsia="Calibri" w:cs="Liberation Serif" w:ascii="Liberation Serif" w:hAnsi="Liberation Serif" w:eastAsiaTheme="minorHAnsi"/>
          <w:sz w:val="28"/>
          <w:szCs w:val="28"/>
          <w:lang w:eastAsia="en-US"/>
        </w:rPr>
        <w:t xml:space="preserve">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Pr>
          <w:rFonts w:cs="Liberation Serif" w:ascii="Liberation Serif" w:hAnsi="Liberation Serif"/>
          <w:sz w:val="28"/>
          <w:szCs w:val="28"/>
        </w:rPr>
        <w:t xml:space="preserve">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Pr>
          <w:rFonts w:eastAsia="Symbol" w:cs="Symbol" w:ascii="Symbol" w:hAnsi="Symbol"/>
          <w:color w:val="000000"/>
          <w:sz w:val="28"/>
          <w:szCs w:val="28"/>
          <w:lang w:eastAsia="en-US"/>
        </w:rPr>
        <w:t></w:t>
      </w:r>
      <w:r>
        <w:rPr>
          <w:rFonts w:cs="Liberation Serif" w:ascii="Liberation Serif" w:hAnsi="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5) оформляет в двух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6) информирует Заявителя устно о сроках и способах получения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7) регистрирует заявление;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(далее – заявление и документы), специалисту, ответственному за предоставление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Срок выполнения административной процедуры – до одного рабочего дня.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Результатом выполнения административной процедуры является прием и регистрация заявления с представленными документами</w:t>
      </w:r>
      <w:r>
        <w:rPr>
          <w:rFonts w:cs="Liberation Serif" w:ascii="Liberation Serif" w:hAnsi="Liberation Serif"/>
          <w:sz w:val="28"/>
          <w:szCs w:val="28"/>
        </w:rPr>
        <w:t xml:space="preserve"> </w:t>
        <w:br/>
        <w:t>в Администрации Артинского городского округа</w:t>
      </w:r>
      <w:r>
        <w:rPr>
          <w:rFonts w:eastAsia="Calibri" w:cs="Liberation Serif" w:ascii="Liberation Serif" w:hAnsi="Liberation Serif" w:eastAsiaTheme="minorHAnsi"/>
          <w:sz w:val="28"/>
          <w:szCs w:val="28"/>
          <w:lang w:eastAsia="en-US"/>
        </w:rPr>
        <w:t>.</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pPr>
        <w:pStyle w:val="Normal"/>
        <w:tabs>
          <w:tab w:val="clear" w:pos="708"/>
          <w:tab w:val="left" w:pos="1134"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3.67. Основанием для начала административной процедуры является поступление зарегистрированного заявления </w:t>
      </w:r>
      <w:r>
        <w:rPr>
          <w:rFonts w:eastAsia="Calibri" w:cs="Liberation Serif" w:ascii="Liberation Serif" w:hAnsi="Liberation Serif" w:eastAsiaTheme="minorHAnsi"/>
          <w:sz w:val="28"/>
          <w:szCs w:val="28"/>
          <w:lang w:eastAsia="en-US"/>
        </w:rPr>
        <w:t>и документов</w:t>
      </w:r>
      <w:r>
        <w:rPr>
          <w:rFonts w:cs="Liberation Serif" w:ascii="Liberation Serif" w:hAnsi="Liberation Serif"/>
          <w:sz w:val="28"/>
          <w:szCs w:val="28"/>
        </w:rPr>
        <w:t xml:space="preserve"> специалисту 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ответственному за предоставление муниципальной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При получении заявления о предоставлении муниципальной услуги специалист</w:t>
      </w:r>
      <w:r>
        <w:rPr>
          <w:rFonts w:eastAsia="Calibri" w:cs="Liberation Serif" w:ascii="Liberation Serif" w:hAnsi="Liberation Serif" w:eastAsiaTheme="minorHAnsi"/>
          <w:sz w:val="28"/>
          <w:szCs w:val="28"/>
          <w:lang w:eastAsia="en-US"/>
        </w:rPr>
        <w:t xml:space="preserve">Администрации Артинского городского округа </w:t>
      </w:r>
      <w:r>
        <w:rPr>
          <w:rFonts w:cs="Liberation Serif" w:ascii="Liberation Serif" w:hAnsi="Liberation Serif"/>
          <w:sz w:val="28"/>
          <w:szCs w:val="28"/>
        </w:rPr>
        <w:t xml:space="preserve">, ответственный за предоставление муниципальной услуги, в течение трех часов рассматривает </w:t>
      </w:r>
      <w:r>
        <w:rPr>
          <w:rFonts w:eastAsia="Calibri" w:cs="Liberation Serif" w:ascii="Liberation Serif" w:hAnsi="Liberation Serif" w:eastAsiaTheme="minorHAnsi"/>
          <w:sz w:val="28"/>
          <w:szCs w:val="28"/>
          <w:lang w:eastAsia="en-US"/>
        </w:rPr>
        <w:t xml:space="preserve">заявление и документы </w:t>
      </w:r>
      <w:r>
        <w:rPr>
          <w:rFonts w:cs="Liberation Serif" w:ascii="Liberation Serif" w:hAnsi="Liberation Serif"/>
          <w:sz w:val="28"/>
          <w:szCs w:val="28"/>
        </w:rPr>
        <w:t>и принимает решение о наличии либо отсутствии оснований для отказа в приеме документов.</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2.19 Регламента, специалист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ответственный за предоставление муниципальной услуги, в течение пяти рабочих дней со дня регистрации заявления в Администрации Артинского городского округа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Подача заявления об оставлении заявления о предоставлении муниципальной услуги без рассмотрения предусмотрена только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3.68. </w:t>
      </w:r>
      <w:r>
        <w:rPr>
          <w:rFonts w:cs="Liberation Serif" w:ascii="Liberation Serif" w:hAnsi="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jc w:val="center"/>
        <w:rPr>
          <w:color w:val="000000"/>
        </w:rPr>
      </w:pPr>
      <w:r>
        <w:rPr>
          <w:rFonts w:cs="Liberation Serif" w:ascii="Liberation Serif" w:hAnsi="Liberation Serif"/>
          <w:b/>
          <w:color w:val="000000"/>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br/>
        <w:t>об отказе в предоставлении муниципальной услуги</w:t>
      </w:r>
    </w:p>
    <w:p>
      <w:pPr>
        <w:pStyle w:val="Normal"/>
        <w:tabs>
          <w:tab w:val="clear" w:pos="708"/>
          <w:tab w:val="left" w:pos="1134" w:leader="none"/>
        </w:tabs>
        <w:ind w:firstLine="709"/>
        <w:jc w:val="both"/>
        <w:rPr>
          <w:rFonts w:ascii="Liberation Serif" w:hAnsi="Liberation Serif" w:eastAsia="Calibri" w:cs="Liberation Serif"/>
          <w:sz w:val="28"/>
          <w:szCs w:val="28"/>
          <w:lang w:eastAsia="en-US"/>
        </w:rPr>
      </w:pPr>
      <w:r>
        <w:rPr>
          <w:rFonts w:cs="Liberation Serif" w:ascii="Liberation Serif" w:hAnsi="Liberation Serif"/>
          <w:color w:val="000000"/>
          <w:sz w:val="28"/>
          <w:szCs w:val="28"/>
        </w:rPr>
        <w:t xml:space="preserve">3.69. </w:t>
      </w:r>
      <w:r>
        <w:rPr>
          <w:rFonts w:eastAsia="Calibri" w:cs="Liberation Serif" w:ascii="Liberation Serif" w:hAnsi="Liberation Serif"/>
          <w:color w:val="000000"/>
          <w:sz w:val="28"/>
          <w:szCs w:val="28"/>
        </w:rPr>
        <w:t>Основанием для начала административной процедуры являе</w:t>
      </w:r>
      <w:r>
        <w:rPr>
          <w:rFonts w:eastAsia="Calibri" w:cs="Liberation Serif" w:ascii="Liberation Serif" w:hAnsi="Liberation Serif"/>
          <w:sz w:val="28"/>
          <w:szCs w:val="28"/>
        </w:rPr>
        <w:t xml:space="preserve">тся </w:t>
      </w:r>
      <w:r>
        <w:rPr>
          <w:rFonts w:eastAsia="Calibri" w:cs="Liberation Serif" w:ascii="Liberation Serif" w:hAnsi="Liberation Serif"/>
          <w:sz w:val="28"/>
          <w:szCs w:val="28"/>
          <w:lang w:eastAsia="en-US"/>
        </w:rPr>
        <w:t xml:space="preserve">зарегистрированное в </w:t>
      </w:r>
      <w:r>
        <w:rPr>
          <w:rFonts w:eastAsia="Calibri" w:cs="Liberation Serif" w:ascii="Liberation Serif" w:hAnsi="Liberation Serif" w:eastAsiaTheme="minorHAnsi"/>
          <w:sz w:val="28"/>
          <w:szCs w:val="28"/>
          <w:lang w:eastAsia="en-US"/>
        </w:rPr>
        <w:t>Администрации Артинского городского округа</w:t>
      </w:r>
      <w:r>
        <w:rPr>
          <w:rFonts w:eastAsia="Calibri" w:cs="Liberation Serif" w:ascii="Liberation Serif" w:hAnsi="Liberation Serif"/>
          <w:sz w:val="28"/>
          <w:szCs w:val="28"/>
          <w:lang w:eastAsia="en-US"/>
        </w:rPr>
        <w:t xml:space="preserve"> заявление о предоставлении </w:t>
      </w:r>
      <w:r>
        <w:rPr>
          <w:rFonts w:cs="Liberation Serif" w:ascii="Liberation Serif" w:hAnsi="Liberation Serif"/>
          <w:sz w:val="28"/>
          <w:szCs w:val="28"/>
        </w:rPr>
        <w:t>муниципальной</w:t>
      </w:r>
      <w:r>
        <w:rPr>
          <w:rFonts w:eastAsia="Calibri" w:cs="Liberation Serif" w:ascii="Liberation Serif" w:hAnsi="Liberation Serif"/>
          <w:sz w:val="28"/>
          <w:szCs w:val="28"/>
          <w:lang w:eastAsia="en-US"/>
        </w:rPr>
        <w:t xml:space="preserve"> услуги и отсутствие </w:t>
      </w:r>
      <w:r>
        <w:rPr>
          <w:rFonts w:cs="Liberation Serif" w:ascii="Liberation Serif" w:hAnsi="Liberation Serif"/>
          <w:sz w:val="28"/>
          <w:szCs w:val="28"/>
        </w:rPr>
        <w:t xml:space="preserve">оснований для отказа в приеме заявления и документов, необходимых для предоставления муниципальной услуги, предусмотренных пунктом 2.19 Регламента. </w:t>
      </w:r>
    </w:p>
    <w:p>
      <w:pPr>
        <w:pStyle w:val="Normal"/>
        <w:widowControl w:val="false"/>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3.70. Результатом выполнения административной процедуры является принятие решения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sz w:val="20"/>
          <w:szCs w:val="20"/>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cs="Liberation Serif" w:ascii="Liberation Serif" w:hAnsi="Liberation Serif"/>
          <w:color w:val="000000"/>
          <w:sz w:val="28"/>
          <w:szCs w:val="28"/>
        </w:rPr>
        <w:t>.</w:t>
      </w:r>
      <w:r>
        <w:rPr>
          <w:rFonts w:cs="Liberation Serif" w:ascii="Liberation Serif" w:hAnsi="Liberation Serif"/>
          <w:sz w:val="28"/>
          <w:szCs w:val="28"/>
        </w:rPr>
        <w:t xml:space="preserve"> Оснований для отказа в </w:t>
      </w:r>
      <w:r>
        <w:rPr>
          <w:rFonts w:cs="Liberation Serif" w:ascii="Liberation Serif" w:hAnsi="Liberation Serif"/>
          <w:color w:val="000000"/>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r>
        <w:rPr>
          <w:rFonts w:cs="Liberation Serif" w:ascii="Liberation Serif" w:hAnsi="Liberation Serif"/>
          <w:sz w:val="28"/>
          <w:szCs w:val="28"/>
        </w:rPr>
        <w:t xml:space="preserve"> (5 вариант предоставления муниципальной услуги) не предусмотрено.</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3.71. Срок выполнения административной процедуры – до одного рабочего дня.</w:t>
      </w:r>
    </w:p>
    <w:p>
      <w:pPr>
        <w:pStyle w:val="Normal"/>
        <w:tabs>
          <w:tab w:val="clear" w:pos="708"/>
          <w:tab w:val="left" w:pos="1134" w:leader="none"/>
        </w:tabs>
        <w:ind w:firstLine="709"/>
        <w:jc w:val="center"/>
        <w:rPr>
          <w:rFonts w:ascii="Liberation Serif" w:hAnsi="Liberation Serif" w:cs="Liberation Serif"/>
          <w:b/>
          <w:b/>
          <w:sz w:val="28"/>
          <w:szCs w:val="28"/>
        </w:rPr>
      </w:pPr>
      <w:r>
        <w:rPr>
          <w:rFonts w:eastAsia="Calibri" w:cs="Liberation Serif" w:ascii="Liberation Serif" w:hAnsi="Liberation Serif" w:eastAsiaTheme="minorHAnsi"/>
          <w:b/>
          <w:sz w:val="28"/>
          <w:szCs w:val="28"/>
          <w:lang w:eastAsia="en-US"/>
        </w:rPr>
        <w:t xml:space="preserve">Подготовка результата предоставления </w:t>
      </w:r>
      <w:r>
        <w:rPr>
          <w:rFonts w:cs="Liberation Serif" w:ascii="Liberation Serif" w:hAnsi="Liberation Serif"/>
          <w:b/>
          <w:color w:val="000000"/>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3.72. Специалист, ответственный за выполнение административной процедуры, осуществляет следующие действия:</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1) прекращает работу по заявлению, об оставлении которого без рассмотрения обратился Заявитель;</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2) осуществляет подготовку решения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br/>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 </w:t>
      </w:r>
      <w:r>
        <w:rPr>
          <w:rFonts w:eastAsia="Calibri" w:cs="Liberation Serif" w:ascii="Liberation Serif" w:hAnsi="Liberation Serif"/>
          <w:sz w:val="28"/>
          <w:szCs w:val="28"/>
        </w:rPr>
        <w:t>согласно П</w:t>
      </w:r>
      <w:r>
        <w:rPr>
          <w:rFonts w:eastAsia="Calibri" w:cs="Liberation Serif" w:ascii="Liberation Serif" w:hAnsi="Liberation Serif"/>
          <w:bCs/>
          <w:color w:val="000000"/>
          <w:sz w:val="28"/>
          <w:szCs w:val="28"/>
          <w:lang w:eastAsia="en-US"/>
        </w:rPr>
        <w:t>риложению № 11</w:t>
      </w:r>
      <w:r>
        <w:rPr>
          <w:rFonts w:cs="Liberation Serif" w:ascii="Liberation Serif" w:hAnsi="Liberation Serif"/>
          <w:color w:val="000000" w:themeColor="text1"/>
          <w:sz w:val="28"/>
          <w:szCs w:val="28"/>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 передает уполномоченному должностному лицу решение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Calibri" w:cs="Liberation Serif" w:ascii="Liberation Serif" w:hAnsi="Liberation Serif" w:eastAsiaTheme="minorHAnsi"/>
          <w:bCs/>
          <w:sz w:val="28"/>
          <w:szCs w:val="28"/>
          <w:lang w:eastAsia="en-US"/>
        </w:rPr>
        <w:t xml:space="preserve"> для заверения подписью и печатью Администрации Артинского городского округа</w:t>
      </w:r>
      <w:r>
        <w:rPr>
          <w:rFonts w:eastAsia="Calibri" w:cs="Liberation Serif" w:ascii="Liberation Serif" w:hAnsi="Liberation Serif"/>
          <w:bCs/>
          <w:color w:val="000000"/>
          <w:sz w:val="28"/>
          <w:szCs w:val="28"/>
          <w:lang w:eastAsia="en-US"/>
        </w:rPr>
        <w:t>.</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После регистрации один экземпляр указанного </w:t>
      </w:r>
      <w:r>
        <w:rPr>
          <w:rFonts w:eastAsia="Calibri" w:cs="Liberation Serif" w:ascii="Liberation Serif" w:hAnsi="Liberation Serif" w:eastAsiaTheme="minorHAnsi"/>
          <w:bCs/>
          <w:sz w:val="28"/>
          <w:szCs w:val="28"/>
          <w:lang w:eastAsia="en-US"/>
        </w:rPr>
        <w:t>решения</w:t>
      </w:r>
      <w:r>
        <w:rPr>
          <w:rFonts w:eastAsia="Calibri" w:cs="Liberation Serif" w:ascii="Liberation Serif" w:hAnsi="Liberation Serif" w:eastAsiaTheme="minorHAnsi"/>
          <w:sz w:val="28"/>
          <w:szCs w:val="28"/>
          <w:lang w:eastAsia="en-US"/>
        </w:rPr>
        <w:t xml:space="preserve"> передается специалисту, ответственному за выдачу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w:t>
      </w:r>
      <w:r>
        <w:rPr>
          <w:rFonts w:cs="Liberation Serif" w:ascii="Liberation Serif" w:hAnsi="Liberation Serif"/>
          <w:sz w:val="28"/>
          <w:szCs w:val="28"/>
        </w:rPr>
        <w:t xml:space="preserve">торой экземпляр остается на хранении </w:t>
        <w:br/>
        <w:t xml:space="preserve">в </w:t>
      </w:r>
      <w:r>
        <w:rPr>
          <w:rFonts w:eastAsia="Calibri" w:cs="Liberation Serif" w:ascii="Liberation Serif" w:hAnsi="Liberation Serif" w:eastAsiaTheme="minorHAnsi"/>
          <w:sz w:val="28"/>
          <w:szCs w:val="28"/>
          <w:lang w:eastAsia="en-US"/>
        </w:rPr>
        <w:t xml:space="preserve">Администрации Артинского городского округа </w:t>
      </w:r>
      <w:r>
        <w:rPr>
          <w:rFonts w:cs="Liberation Serif" w:ascii="Liberation Serif" w:hAnsi="Liberation Serif"/>
          <w:sz w:val="28"/>
          <w:szCs w:val="28"/>
        </w:rPr>
        <w:t xml:space="preserve">с поступившими документами.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3.73. Срок выполнения административной процедуры составляет один рабочий день.</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bCs/>
          <w:sz w:val="28"/>
          <w:szCs w:val="28"/>
          <w:lang w:eastAsia="en-US"/>
        </w:rPr>
        <w:t xml:space="preserve">3.74. Результатом выполнения административной процедуры является сформированное решение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Calibri" w:cs="Liberation Serif" w:ascii="Liberation Serif" w:hAnsi="Liberation Serif" w:eastAsiaTheme="minorHAnsi"/>
          <w:sz w:val="28"/>
          <w:szCs w:val="28"/>
          <w:lang w:eastAsia="en-US"/>
        </w:rPr>
        <w:t>.</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Выдача Заявителю результата предоставления </w:t>
      </w:r>
      <w:r>
        <w:rPr>
          <w:rFonts w:cs="Liberation Serif" w:ascii="Liberation Serif" w:hAnsi="Liberation Serif"/>
          <w:b/>
          <w:sz w:val="28"/>
          <w:szCs w:val="28"/>
        </w:rPr>
        <w:t>муниципальной</w:t>
      </w:r>
      <w:r>
        <w:rPr>
          <w:rFonts w:eastAsia="Calibri" w:cs="Liberation Serif" w:ascii="Liberation Serif" w:hAnsi="Liberation Serif" w:eastAsiaTheme="minorHAnsi"/>
          <w:b/>
          <w:sz w:val="28"/>
          <w:szCs w:val="28"/>
          <w:lang w:eastAsia="en-US"/>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eastAsia="Calibri" w:cs="Liberation Serif" w:ascii="Liberation Serif" w:hAnsi="Liberation Serif" w:eastAsiaTheme="minorHAnsi"/>
          <w:bCs/>
          <w:sz w:val="28"/>
          <w:szCs w:val="28"/>
          <w:lang w:eastAsia="en-US"/>
        </w:rPr>
        <w:t xml:space="preserve">3.75. Основанием для начала административной процедуры является получение специалистом, </w:t>
      </w:r>
      <w:r>
        <w:rPr>
          <w:rFonts w:eastAsia="Calibri" w:cs="Liberation Serif" w:ascii="Liberation Serif" w:hAnsi="Liberation Serif" w:eastAsiaTheme="minorHAnsi"/>
          <w:sz w:val="28"/>
          <w:szCs w:val="28"/>
          <w:lang w:eastAsia="en-US"/>
        </w:rPr>
        <w:t>уполномоченным на выполнение административной процедуры,</w:t>
      </w:r>
      <w:r>
        <w:rPr>
          <w:rFonts w:eastAsia="Calibri" w:cs="Liberation Serif" w:ascii="Liberation Serif" w:hAnsi="Liberation Serif" w:eastAsiaTheme="minorHAnsi"/>
          <w:bCs/>
          <w:sz w:val="28"/>
          <w:szCs w:val="28"/>
          <w:lang w:eastAsia="en-US"/>
        </w:rPr>
        <w:t xml:space="preserve"> 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 </w:t>
      </w:r>
    </w:p>
    <w:p>
      <w:pPr>
        <w:pStyle w:val="Normal"/>
        <w:spacing w:before="0" w:after="0"/>
        <w:ind w:firstLine="709"/>
        <w:contextualSpacing/>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Выдача </w:t>
      </w:r>
      <w:r>
        <w:rPr>
          <w:rFonts w:eastAsia="Calibri" w:cs="Liberation Serif" w:ascii="Liberation Serif" w:hAnsi="Liberation Serif" w:eastAsiaTheme="minorHAnsi"/>
          <w:bCs/>
          <w:sz w:val="28"/>
          <w:szCs w:val="28"/>
          <w:lang w:eastAsia="en-US"/>
        </w:rPr>
        <w:t xml:space="preserve">результата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bCs/>
          <w:sz w:val="28"/>
          <w:szCs w:val="28"/>
          <w:lang w:eastAsia="en-US"/>
        </w:rPr>
        <w:t xml:space="preserve"> услуги</w:t>
      </w:r>
      <w:r>
        <w:rPr>
          <w:rFonts w:cs="Liberation Serif" w:ascii="Liberation Serif" w:hAnsi="Liberation Serif"/>
          <w:color w:val="000000"/>
          <w:sz w:val="28"/>
          <w:szCs w:val="28"/>
        </w:rPr>
        <w:t xml:space="preserve"> производится в</w:t>
      </w:r>
      <w:r>
        <w:rPr>
          <w:rFonts w:eastAsia="Calibri" w:cs="Liberation Serif" w:ascii="Liberation Serif" w:hAnsi="Liberation Serif" w:eastAsiaTheme="minorHAnsi"/>
          <w:color w:val="000000"/>
          <w:sz w:val="28"/>
          <w:szCs w:val="28"/>
          <w:lang w:eastAsia="en-US"/>
        </w:rPr>
        <w:t xml:space="preserve"> Администрации Артинского городского округа</w:t>
      </w:r>
      <w:r>
        <w:rPr>
          <w:rFonts w:cs="Liberation Serif" w:ascii="Liberation Serif" w:hAnsi="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eastAsia="Calibri" w:cs="Liberation Serif" w:eastAsiaTheme="minorHAnsi"/>
          <w:bCs/>
          <w:sz w:val="28"/>
          <w:szCs w:val="28"/>
          <w:lang w:eastAsia="en-US"/>
        </w:rPr>
      </w:pPr>
      <w:r>
        <w:rPr>
          <w:rFonts w:cs="Liberation Serif" w:ascii="Liberation Serif" w:hAnsi="Liberation Serif"/>
          <w:color w:val="000000"/>
          <w:sz w:val="28"/>
          <w:szCs w:val="28"/>
        </w:rPr>
        <w:t xml:space="preserve">Выдача результата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w:t>
        <w:br/>
        <w:t xml:space="preserve">в </w:t>
      </w:r>
      <w:r>
        <w:rPr>
          <w:rFonts w:eastAsia="Calibri" w:cs="Liberation Serif" w:ascii="Liberation Serif" w:hAnsi="Liberation Serif" w:eastAsiaTheme="minorHAnsi"/>
          <w:color w:val="000000"/>
          <w:sz w:val="28"/>
          <w:szCs w:val="28"/>
          <w:lang w:eastAsia="en-US"/>
        </w:rPr>
        <w:t>Администрации Артинского городского округа</w:t>
      </w:r>
      <w:r>
        <w:rPr>
          <w:rFonts w:cs="Liberation Serif" w:ascii="Liberation Serif" w:hAnsi="Liberation Serif"/>
          <w:color w:val="000000"/>
          <w:sz w:val="28"/>
          <w:szCs w:val="28"/>
        </w:rPr>
        <w:t xml:space="preserve"> производится с</w:t>
      </w:r>
      <w:r>
        <w:rPr>
          <w:rFonts w:eastAsia="Calibri" w:cs="Liberation Serif" w:ascii="Liberation Serif" w:hAnsi="Liberation Serif"/>
          <w:color w:val="000000"/>
          <w:sz w:val="28"/>
          <w:szCs w:val="28"/>
          <w:lang w:eastAsia="en-US"/>
        </w:rPr>
        <w:t xml:space="preserve"> подтверждением получения документов личной подписью</w:t>
      </w:r>
      <w:r>
        <w:rPr>
          <w:rFonts w:cs="Liberation Serif" w:ascii="Liberation Serif" w:hAnsi="Liberation Serif"/>
          <w:color w:val="000000"/>
          <w:sz w:val="28"/>
          <w:szCs w:val="28"/>
        </w:rPr>
        <w:t xml:space="preserve"> Заявителя или его Представителя в книге учета выдачи результатов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Pr>
          <w:rFonts w:cs="Liberation Serif" w:ascii="Liberation Serif" w:hAnsi="Liberation Serif"/>
          <w:sz w:val="28"/>
          <w:szCs w:val="28"/>
        </w:rPr>
        <w:t>муниципальной</w:t>
      </w:r>
      <w:r>
        <w:rPr>
          <w:rFonts w:cs="Liberation Serif" w:ascii="Liberation Serif" w:hAnsi="Liberation Serif"/>
          <w:color w:val="000000"/>
          <w:sz w:val="28"/>
          <w:szCs w:val="28"/>
        </w:rPr>
        <w:t xml:space="preserve"> услуги.</w:t>
      </w:r>
    </w:p>
    <w:p>
      <w:pPr>
        <w:pStyle w:val="Normal"/>
        <w:ind w:firstLine="709"/>
        <w:jc w:val="both"/>
        <w:rPr>
          <w:rFonts w:ascii="Liberation Serif" w:hAnsi="Liberation Serif" w:eastAsia="Calibri" w:cs="Liberation Serif"/>
          <w:bCs/>
          <w:color w:val="000000"/>
          <w:sz w:val="28"/>
          <w:szCs w:val="28"/>
          <w:lang w:eastAsia="en-US"/>
        </w:rPr>
      </w:pPr>
      <w:r>
        <w:rPr>
          <w:rFonts w:eastAsia="Calibri" w:cs="Liberation Serif" w:ascii="Liberation Serif" w:hAnsi="Liberation Serif" w:eastAsiaTheme="minorHAnsi"/>
          <w:bCs/>
          <w:sz w:val="28"/>
          <w:szCs w:val="28"/>
          <w:lang w:eastAsia="en-US"/>
        </w:rPr>
        <w:t xml:space="preserve">3.76. Решение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Calibri" w:cs="Liberation Serif" w:ascii="Liberation Serif" w:hAnsi="Liberation Serif" w:eastAsiaTheme="minorHAnsi"/>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Pr>
          <w:rFonts w:eastAsia="Calibri" w:cs="Liberation Serif" w:ascii="Liberation Serif" w:hAnsi="Liberation Serif"/>
          <w:bCs/>
          <w:color w:val="000000"/>
          <w:sz w:val="28"/>
          <w:szCs w:val="28"/>
          <w:lang w:eastAsia="en-US"/>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Заявителю или его уполномоченному представителю выдается подлинник </w:t>
      </w:r>
      <w:r>
        <w:rPr>
          <w:rFonts w:eastAsia="Calibri" w:cs="Liberation Serif" w:ascii="Liberation Serif" w:hAnsi="Liberation Serif" w:eastAsiaTheme="minorHAnsi"/>
          <w:bCs/>
          <w:sz w:val="28"/>
          <w:szCs w:val="28"/>
          <w:lang w:eastAsia="en-US"/>
        </w:rPr>
        <w:t xml:space="preserve">решения об оставлении заявления о </w:t>
      </w:r>
      <w:r>
        <w:rPr>
          <w:rFonts w:cs="Liberation Serif" w:ascii="Liberation Serif" w:hAnsi="Liberation Serif"/>
          <w:color w:val="000000" w:themeColor="text1"/>
          <w:sz w:val="28"/>
          <w:szCs w:val="28"/>
        </w:rPr>
        <w:t xml:space="preserve">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cs="Liberation Serif" w:ascii="Liberation Serif" w:hAnsi="Liberation Serif"/>
          <w:sz w:val="28"/>
          <w:szCs w:val="28"/>
        </w:rPr>
        <w:t xml:space="preserve">. </w:t>
      </w:r>
    </w:p>
    <w:p>
      <w:pPr>
        <w:pStyle w:val="Normal"/>
        <w:ind w:firstLine="709"/>
        <w:jc w:val="both"/>
        <w:rPr>
          <w:rFonts w:ascii="Liberation Serif" w:hAnsi="Liberation Serif" w:eastAsia="Calibri" w:cs="Liberation Serif"/>
          <w:color w:val="000000"/>
          <w:sz w:val="28"/>
          <w:szCs w:val="28"/>
          <w:lang w:eastAsia="en-US"/>
        </w:rPr>
      </w:pPr>
      <w:r>
        <w:rPr>
          <w:rFonts w:eastAsia="Calibri" w:cs="Liberation Serif" w:ascii="Liberation Serif" w:hAnsi="Liberation Serif" w:eastAsiaTheme="minorHAnsi"/>
          <w:bCs/>
          <w:sz w:val="28"/>
          <w:szCs w:val="28"/>
          <w:lang w:eastAsia="en-US"/>
        </w:rPr>
        <w:t xml:space="preserve">Решение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Calibri" w:cs="Liberation Serif" w:ascii="Liberation Serif" w:hAnsi="Liberation Serif"/>
          <w:bCs/>
          <w:color w:val="000000"/>
          <w:sz w:val="28"/>
          <w:szCs w:val="28"/>
          <w:lang w:eastAsia="en-US"/>
        </w:rPr>
        <w:t xml:space="preserve"> выдается Заявителю </w:t>
      </w:r>
      <w:r>
        <w:rPr>
          <w:rFonts w:eastAsia="Calibri" w:cs="Liberation Serif" w:ascii="Liberation Serif" w:hAnsi="Liberation Serif"/>
          <w:color w:val="000000"/>
          <w:sz w:val="28"/>
          <w:szCs w:val="28"/>
          <w:lang w:eastAsia="en-US"/>
        </w:rPr>
        <w:t xml:space="preserve">в </w:t>
      </w:r>
      <w:r>
        <w:rPr>
          <w:rFonts w:eastAsia="Calibri" w:cs="Liberation Serif" w:ascii="Liberation Serif" w:hAnsi="Liberation Serif" w:eastAsiaTheme="minorHAnsi"/>
          <w:color w:val="000000"/>
          <w:sz w:val="28"/>
          <w:szCs w:val="28"/>
          <w:lang w:eastAsia="en-US"/>
        </w:rPr>
        <w:t>Администрации Артинского городского округа</w:t>
      </w:r>
      <w:r>
        <w:rPr>
          <w:rFonts w:eastAsia="Calibri" w:cs="Liberation Serif" w:ascii="Liberation Serif" w:hAnsi="Liberation Serif"/>
          <w:color w:val="000000"/>
          <w:sz w:val="28"/>
          <w:szCs w:val="28"/>
          <w:lang w:eastAsia="en-US"/>
        </w:rPr>
        <w:t>.</w:t>
      </w:r>
    </w:p>
    <w:p>
      <w:pPr>
        <w:pStyle w:val="Normal"/>
        <w:ind w:firstLine="709"/>
        <w:jc w:val="both"/>
        <w:rPr>
          <w:rFonts w:ascii="Liberation Serif" w:hAnsi="Liberation Serif" w:eastAsia="Tahoma" w:cs="Liberation Serif"/>
          <w:bCs/>
          <w:color w:val="000000"/>
          <w:sz w:val="28"/>
          <w:szCs w:val="28"/>
          <w:lang w:bidi="ru-RU"/>
        </w:rPr>
      </w:pPr>
      <w:r>
        <w:rPr>
          <w:rFonts w:eastAsia="Tahoma" w:cs="Liberation Serif" w:ascii="Liberation Serif" w:hAnsi="Liberation Serif"/>
          <w:bCs/>
          <w:color w:val="000000"/>
          <w:sz w:val="28"/>
          <w:szCs w:val="28"/>
          <w:lang w:bidi="ru-RU"/>
        </w:rPr>
        <w:t xml:space="preserve">Оставление </w:t>
      </w:r>
      <w:r>
        <w:rPr>
          <w:rFonts w:cs="Liberation Serif" w:ascii="Liberation Serif" w:hAnsi="Liberation Serif"/>
          <w:color w:val="000000" w:themeColor="text1"/>
          <w:sz w:val="28"/>
          <w:szCs w:val="28"/>
        </w:rPr>
        <w:t>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r>
        <w:rPr>
          <w:rFonts w:eastAsia="Tahoma" w:cs="Liberation Serif" w:ascii="Liberation Serif" w:hAnsi="Liberation Serif"/>
          <w:bCs/>
          <w:color w:val="000000"/>
          <w:sz w:val="28"/>
          <w:szCs w:val="28"/>
          <w:lang w:bidi="ru-RU"/>
        </w:rPr>
        <w:t xml:space="preserve"> не препятствует повторному обращению Заявителя </w:t>
        <w:br/>
        <w:t xml:space="preserve">в </w:t>
      </w:r>
      <w:r>
        <w:rPr>
          <w:rFonts w:eastAsia="Calibri" w:cs="Liberation Serif" w:ascii="Liberation Serif" w:hAnsi="Liberation Serif" w:eastAsiaTheme="minorHAnsi"/>
          <w:bCs/>
          <w:color w:val="000000"/>
          <w:sz w:val="28"/>
          <w:szCs w:val="28"/>
          <w:lang w:eastAsia="en-US" w:bidi="ru-RU"/>
        </w:rPr>
        <w:t>Администрацию Артинского городского округа</w:t>
      </w:r>
      <w:r>
        <w:rPr>
          <w:rFonts w:eastAsia="Tahoma" w:cs="Liberation Serif" w:ascii="Liberation Serif" w:hAnsi="Liberation Serif"/>
          <w:bCs/>
          <w:color w:val="000000"/>
          <w:sz w:val="28"/>
          <w:szCs w:val="28"/>
          <w:lang w:bidi="ru-RU"/>
        </w:rPr>
        <w:t xml:space="preserve"> за получением </w:t>
      </w:r>
      <w:r>
        <w:rPr>
          <w:rFonts w:cs="Liberation Serif" w:ascii="Liberation Serif" w:hAnsi="Liberation Serif"/>
          <w:sz w:val="28"/>
          <w:szCs w:val="28"/>
        </w:rPr>
        <w:t>муниципальной</w:t>
      </w:r>
      <w:r>
        <w:rPr>
          <w:rFonts w:eastAsia="Tahoma" w:cs="Liberation Serif" w:ascii="Liberation Serif" w:hAnsi="Liberation Serif"/>
          <w:bCs/>
          <w:color w:val="000000"/>
          <w:sz w:val="28"/>
          <w:szCs w:val="28"/>
          <w:lang w:bidi="ru-RU"/>
        </w:rPr>
        <w:t xml:space="preserve"> услуги.</w:t>
      </w:r>
    </w:p>
    <w:p>
      <w:pPr>
        <w:pStyle w:val="Normal"/>
        <w:widowControl w:val="false"/>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Подраздел 3.2. </w:t>
      </w:r>
      <w:r>
        <w:rPr>
          <w:rFonts w:eastAsia="Calibri" w:cs="Liberation Serif" w:ascii="Liberation Serif" w:hAnsi="Liberation Serif"/>
          <w:b/>
          <w:sz w:val="28"/>
          <w:szCs w:val="28"/>
          <w:lang w:eastAsia="en-US"/>
        </w:rPr>
        <w:t xml:space="preserve">Порядок осуществления административных процедур (действий) по </w:t>
      </w:r>
      <w:r>
        <w:rPr>
          <w:rFonts w:eastAsia="Calibri" w:cs="Liberation Serif" w:ascii="Liberation Serif" w:hAnsi="Liberation Serif"/>
          <w:b/>
          <w:color w:val="000000"/>
          <w:sz w:val="28"/>
          <w:szCs w:val="28"/>
          <w:lang w:eastAsia="en-US"/>
        </w:rPr>
        <w:t>предоставлению муниципальной услуги в электронной форме, в том числе с использованием Единого портала</w:t>
      </w:r>
    </w:p>
    <w:p>
      <w:pPr>
        <w:pStyle w:val="Normal"/>
        <w:widowControl w:val="false"/>
        <w:jc w:val="center"/>
        <w:rPr>
          <w:color w:val="000000"/>
        </w:rPr>
      </w:pPr>
      <w:r>
        <w:rPr>
          <w:rFonts w:cs="Liberation Serif" w:ascii="Liberation Serif" w:hAnsi="Liberation Serif"/>
          <w:b/>
          <w:color w:val="000000"/>
          <w:sz w:val="28"/>
          <w:szCs w:val="28"/>
        </w:rPr>
        <w:t>(1 – 4 варианты предоставления муниципальной услуги)</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Представление в установленном порядке информации Заявителям </w:t>
        <w:br/>
        <w:t>и обеспечение доступа Заявителей к сведениям о муниципальной услуге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3.77. Информация о предоставлении муниципальной услуги размещается на Едином портале, официальном сайте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в единой информационной системе жилищного строительства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В указанных информационных системах размещается следующая информация: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круг Заявителей;</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 срок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5) исчерпывающий перечень оснований для приостановления или отказа в предоставлении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 формы заявлений (уведомлений, сообщений), используемые </w:t>
        <w:br/>
        <w:t>при предоставлении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Запись на прием в орган, предоставляющий </w:t>
        <w:br/>
        <w:t xml:space="preserve">муниципальную услугу, для подачи запроса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3.78. В целях предоставления муниципальной услуги осуществляется прием Заявителей по предварительной записи.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Запись на прием проводится посредством Единого портала, официального сайта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Заявителю предоставляется возможность записи в любые свободные для приема дату и время в пределах установленного в органе, предоставляющем муниципальную услугу, графика приема Заявителей.</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Уполномоченный на предоставлении муниципальной услуги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709"/>
        <w:jc w:val="both"/>
        <w:rPr>
          <w:rFonts w:ascii="Liberation Serif" w:hAnsi="Liberation Serif" w:eastAsia="Calibri" w:cs="Liberation Serif" w:eastAsiaTheme="minorHAnsi"/>
          <w:i/>
          <w:i/>
          <w:sz w:val="28"/>
          <w:szCs w:val="28"/>
          <w:lang w:eastAsia="en-US"/>
        </w:rPr>
      </w:pPr>
      <w:r>
        <w:rPr>
          <w:rFonts w:eastAsia="Calibri" w:cs="Liberation Serif" w:ascii="Liberation Serif" w:hAnsi="Liberation Serif" w:eastAsiaTheme="minorHAnsi"/>
          <w:sz w:val="28"/>
          <w:szCs w:val="28"/>
          <w:lang w:eastAsia="en-US"/>
        </w:rPr>
        <w:t>(</w:t>
      </w:r>
      <w:r>
        <w:rPr>
          <w:rFonts w:eastAsia="Calibri" w:cs="Liberation Serif" w:ascii="Liberation Serif" w:hAnsi="Liberation Serif" w:eastAsiaTheme="minorHAnsi"/>
          <w:i/>
          <w:sz w:val="28"/>
          <w:szCs w:val="28"/>
          <w:lang w:eastAsia="en-US"/>
        </w:rPr>
        <w:t>В случае, если запись на прием не осуществляется или осуществляется иным способом, необходимо выбрать подходящий вариант из Приложения № 14 к протоколу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3 марта 2017 года № 94 пр «Типовые формулировки для внесения изменений в административные регламенты предоставления государственных услуг»)</w:t>
      </w:r>
    </w:p>
    <w:p>
      <w:pPr>
        <w:pStyle w:val="Normal"/>
        <w:ind w:firstLine="709"/>
        <w:jc w:val="both"/>
        <w:rPr>
          <w:rFonts w:ascii="Liberation Serif" w:hAnsi="Liberation Serif" w:eastAsia="Calibri" w:cs="Liberation Serif" w:eastAsiaTheme="minorHAnsi"/>
          <w:b/>
          <w:b/>
          <w:sz w:val="28"/>
          <w:szCs w:val="28"/>
          <w:highlight w:val="yellow"/>
          <w:lang w:eastAsia="en-US"/>
        </w:rPr>
      </w:pPr>
      <w:r>
        <w:rPr>
          <w:rFonts w:eastAsia="Calibri" w:cs="Liberation Serif" w:ascii="Liberation Serif" w:hAnsi="Liberation Serif" w:eastAsiaTheme="minorHAnsi"/>
          <w:b/>
          <w:sz w:val="28"/>
          <w:szCs w:val="28"/>
          <w:lang w:eastAsia="en-US"/>
        </w:rPr>
        <w:t xml:space="preserve">Формирование запроса о предоставлении муниципальной услуги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3.79. Формирование Заявителем запроса </w:t>
      </w:r>
      <w:r>
        <w:rPr>
          <w:rFonts w:cs="Liberation Serif" w:ascii="Liberation Serif" w:hAnsi="Liberation Serif"/>
          <w:bCs/>
          <w:color w:val="000000" w:themeColor="text1"/>
          <w:sz w:val="28"/>
          <w:szCs w:val="28"/>
        </w:rPr>
        <w:t>о выдаче разрешения на ввод объекта в эксплуатацию,</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sz w:val="28"/>
          <w:szCs w:val="28"/>
        </w:rPr>
        <w:t xml:space="preserve">внесении изменений в разрешение на ввод объекта </w:t>
        <w:br/>
        <w:t>в эксплуатацию, выдаче дубликата разрешения на ввод объекта в эксплуатацию, исправлении допущенных опечаток и (или) ошибок в разрешении на ввод объекта в эксплуатацию</w:t>
      </w:r>
      <w:r>
        <w:rPr>
          <w:rFonts w:eastAsia="Calibri" w:cs="Liberation Serif" w:ascii="Liberation Serif" w:hAnsi="Liberation Serif" w:eastAsiaTheme="minorHAnsi"/>
          <w:sz w:val="28"/>
          <w:szCs w:val="28"/>
          <w:lang w:eastAsia="en-US"/>
        </w:rPr>
        <w:t xml:space="preserve"> (далее – запрос) осуществляется посредством заполнения электронной формы запроса на </w:t>
      </w:r>
      <w:r>
        <w:rPr>
          <w:rFonts w:eastAsia="Calibri" w:cs="Liberation Serif" w:ascii="Liberation Serif" w:hAnsi="Liberation Serif"/>
          <w:color w:val="000000"/>
          <w:sz w:val="28"/>
          <w:szCs w:val="28"/>
          <w:lang w:eastAsia="en-US"/>
        </w:rPr>
        <w:t xml:space="preserve">Едином портале </w:t>
      </w:r>
      <w:r>
        <w:rPr>
          <w:rFonts w:cs="Liberation Serif" w:ascii="Liberation Serif" w:hAnsi="Liberation Serif"/>
          <w:sz w:val="28"/>
          <w:szCs w:val="28"/>
        </w:rPr>
        <w:t>(1 – 4 варианты предоставления муниципальной услуги)</w:t>
      </w:r>
      <w:r>
        <w:rPr>
          <w:rFonts w:eastAsia="Calibri" w:cs="Liberation Serif" w:ascii="Liberation Serif" w:hAnsi="Liberation Serif"/>
          <w:color w:val="000000"/>
          <w:sz w:val="28"/>
          <w:szCs w:val="28"/>
          <w:lang w:eastAsia="en-US"/>
        </w:rPr>
        <w:t xml:space="preserve">, в </w:t>
      </w:r>
      <w:r>
        <w:rPr>
          <w:rFonts w:cs="Liberation Serif" w:ascii="Liberation Serif" w:hAnsi="Liberation Serif"/>
          <w:sz w:val="28"/>
          <w:szCs w:val="28"/>
        </w:rPr>
        <w:t>единой информационной системе жилищного строительства (1, 2, 4 варианты предоставления муниципальной услуги)</w:t>
      </w:r>
      <w:r>
        <w:rPr>
          <w:rFonts w:eastAsia="Calibri" w:cs="Liberation Serif" w:ascii="Liberation Serif" w:hAnsi="Liberation Serif" w:eastAsiaTheme="minorHAnsi"/>
          <w:sz w:val="28"/>
          <w:szCs w:val="28"/>
          <w:lang w:eastAsia="en-US"/>
        </w:rPr>
        <w:t xml:space="preserve"> без необходимости дополнительной подачи запроса в какой-либо иной форме. Предоставление 5 варианта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в электронной форме не осуществляется.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 формировании запроса Заявителю обеспечивается: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1) возможность копирования и сохранения запроса и иных документов, указанных в пунктах 2.9, 2.10, 2.11, 2.12 Регламента, необходимых для предоставления муниципальной услуги;</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Pr>
          <w:rFonts w:eastAsia="Calibri" w:cs="Liberation Serif" w:ascii="Liberation Serif" w:hAnsi="Liberation Serif" w:eastAsiaTheme="minorHAnsi"/>
          <w:i/>
          <w:iCs/>
          <w:sz w:val="28"/>
          <w:szCs w:val="28"/>
          <w:lang w:eastAsia="en-US"/>
        </w:rPr>
        <w:t>;</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 возможность печати на бумажном носителе копии электронной формы запроса; </w:t>
      </w:r>
    </w:p>
    <w:p>
      <w:pPr>
        <w:pStyle w:val="Normal"/>
        <w:widowControl w:val="false"/>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Pr>
          <w:rFonts w:eastAsia="Calibri" w:cs="Liberation Serif" w:ascii="Liberation Serif" w:hAnsi="Liberation Serif"/>
          <w:bCs/>
          <w:color w:val="000000"/>
          <w:sz w:val="28"/>
          <w:szCs w:val="28"/>
          <w:lang w:eastAsia="en-US"/>
        </w:rPr>
        <w:t>ЕСИА</w:t>
      </w:r>
      <w:r>
        <w:rPr>
          <w:rFonts w:eastAsia="Calibri" w:cs="Liberation Serif" w:ascii="Liberation Serif" w:hAnsi="Liberation Serif" w:eastAsiaTheme="minorHAnsi"/>
          <w:sz w:val="28"/>
          <w:szCs w:val="28"/>
          <w:lang w:eastAsia="en-US"/>
        </w:rPr>
        <w:t xml:space="preserve">, и сведений, опубликованных на </w:t>
      </w:r>
      <w:r>
        <w:rPr>
          <w:rFonts w:eastAsia="Calibri" w:cs="Liberation Serif" w:ascii="Liberation Serif" w:hAnsi="Liberation Serif"/>
          <w:color w:val="000000"/>
          <w:sz w:val="28"/>
          <w:szCs w:val="28"/>
          <w:lang w:eastAsia="en-US"/>
        </w:rPr>
        <w:t xml:space="preserve">Едином портале, в </w:t>
      </w:r>
      <w:r>
        <w:rPr>
          <w:rFonts w:cs="Liberation Serif" w:ascii="Liberation Serif" w:hAnsi="Liberation Serif"/>
          <w:sz w:val="28"/>
          <w:szCs w:val="28"/>
        </w:rPr>
        <w:t>единой информационной системе жилищного строительства,</w:t>
      </w:r>
      <w:r>
        <w:rPr>
          <w:rFonts w:eastAsia="Calibri" w:cs="Liberation Serif" w:ascii="Liberation Serif" w:hAnsi="Liberation Serif" w:eastAsiaTheme="minorHAnsi"/>
          <w:sz w:val="28"/>
          <w:szCs w:val="28"/>
          <w:lang w:eastAsia="en-US"/>
        </w:rPr>
        <w:t xml:space="preserve"> в части, касающейся сведений, отсутствующих </w:t>
        <w:br/>
        <w:t xml:space="preserve">в </w:t>
      </w:r>
      <w:r>
        <w:rPr>
          <w:rFonts w:eastAsia="Calibri" w:cs="Liberation Serif" w:ascii="Liberation Serif" w:hAnsi="Liberation Serif"/>
          <w:bCs/>
          <w:color w:val="000000"/>
          <w:sz w:val="28"/>
          <w:szCs w:val="28"/>
          <w:lang w:eastAsia="en-US"/>
        </w:rPr>
        <w:t>ЕСИА</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7) возможность доступа Заявителя на </w:t>
      </w:r>
      <w:r>
        <w:rPr>
          <w:rFonts w:eastAsia="Calibri" w:cs="Liberation Serif" w:ascii="Liberation Serif" w:hAnsi="Liberation Serif"/>
          <w:color w:val="000000"/>
          <w:sz w:val="28"/>
          <w:szCs w:val="28"/>
          <w:lang w:eastAsia="en-US"/>
        </w:rPr>
        <w:t xml:space="preserve">Едином портале </w:t>
      </w:r>
      <w:r>
        <w:rPr>
          <w:rFonts w:eastAsia="Calibri" w:cs="Liberation Serif" w:ascii="Liberation Serif" w:hAnsi="Liberation Serif" w:eastAsiaTheme="minorHAnsi"/>
          <w:sz w:val="28"/>
          <w:szCs w:val="28"/>
          <w:lang w:eastAsia="en-US"/>
        </w:rPr>
        <w:t xml:space="preserve">к ранее поданным </w:t>
        <w:br/>
        <w:t xml:space="preserve">им запросам в течение не менее одного года, а также частично сформированным запросам </w:t>
      </w:r>
      <w:r>
        <w:rPr>
          <w:rFonts w:eastAsia="Calibri" w:cs="Liberation Serif" w:ascii="Liberation Serif" w:hAnsi="Liberation Serif"/>
          <w:sz w:val="28"/>
          <w:szCs w:val="28"/>
          <w:lang w:eastAsia="en-US"/>
        </w:rPr>
        <w:t>–</w:t>
      </w:r>
      <w:r>
        <w:rPr>
          <w:rFonts w:eastAsia="Calibri" w:cs="Liberation Serif" w:ascii="Liberation Serif" w:hAnsi="Liberation Serif" w:eastAsiaTheme="minorHAnsi"/>
          <w:sz w:val="28"/>
          <w:szCs w:val="28"/>
          <w:lang w:eastAsia="en-US"/>
        </w:rPr>
        <w:t xml:space="preserve"> в течение не менее 3 месяцев.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Сформированный и подписанный запрос, и иные документы, указанные в пунктах 2.9, 2.10, 2.11, 2.12 Регламента, необходимые для предоставления муниципальной услуги, направляются в </w:t>
      </w:r>
      <w:r>
        <w:rPr>
          <w:rFonts w:eastAsia="Calibri" w:cs="Liberation Serif" w:ascii="Liberation Serif" w:hAnsi="Liberation Serif" w:eastAsiaTheme="minorHAnsi"/>
          <w:bCs/>
          <w:color w:val="000000"/>
          <w:sz w:val="28"/>
          <w:szCs w:val="28"/>
          <w:lang w:eastAsia="en-US" w:bidi="ru-RU"/>
        </w:rPr>
        <w:t>Администрацию Артинского городского округа</w:t>
      </w:r>
      <w:r>
        <w:rPr>
          <w:rFonts w:eastAsia="Calibri" w:cs="Liberation Serif" w:ascii="Liberation Serif" w:hAnsi="Liberation Serif" w:eastAsiaTheme="minorHAnsi"/>
          <w:sz w:val="28"/>
          <w:szCs w:val="28"/>
          <w:lang w:eastAsia="en-US"/>
        </w:rPr>
        <w:t xml:space="preserve">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(1 – 4 варианты предоставления муниципальной услуги)</w:t>
      </w:r>
      <w:r>
        <w:rPr>
          <w:rFonts w:eastAsia="Calibri" w:cs="Liberation Serif" w:ascii="Liberation Serif" w:hAnsi="Liberation Serif"/>
          <w:color w:val="000000"/>
          <w:sz w:val="28"/>
          <w:szCs w:val="28"/>
          <w:lang w:eastAsia="en-US"/>
        </w:rPr>
        <w:t xml:space="preserve">, </w:t>
      </w:r>
      <w:r>
        <w:rPr>
          <w:rFonts w:cs="Liberation Serif" w:ascii="Liberation Serif" w:hAnsi="Liberation Serif"/>
          <w:sz w:val="28"/>
          <w:szCs w:val="28"/>
        </w:rPr>
        <w:t>единой информационной системы жилищного строительства (1, 2, 4 варианты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eastAsiaTheme="minorHAnsi" w:ascii="Liberation Serif" w:hAnsi="Liberation Serif"/>
          <w:sz w:val="28"/>
          <w:szCs w:val="28"/>
          <w:lang w:eastAsia="en-US"/>
        </w:rPr>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муниципальной услуги </w:t>
      </w:r>
    </w:p>
    <w:p>
      <w:pPr>
        <w:pStyle w:val="Normal"/>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3.80. </w:t>
      </w:r>
      <w:r>
        <w:rPr>
          <w:rFonts w:eastAsia="Calibri" w:cs="Liberation Serif" w:ascii="Liberation Serif" w:hAnsi="Liberation Serif" w:eastAsiaTheme="minorHAnsi"/>
          <w:bCs/>
          <w:color w:val="000000"/>
          <w:sz w:val="28"/>
          <w:szCs w:val="28"/>
          <w:lang w:eastAsia="en-US" w:bidi="ru-RU"/>
        </w:rPr>
        <w:t xml:space="preserve">Администрация Артинского городского округа </w:t>
      </w:r>
      <w:r>
        <w:rPr>
          <w:rFonts w:eastAsia="Calibri" w:cs="Liberation Serif" w:ascii="Liberation Serif" w:hAnsi="Liberation Serif" w:eastAsiaTheme="minorHAnsi"/>
          <w:sz w:val="28"/>
          <w:szCs w:val="28"/>
          <w:lang w:eastAsia="en-US"/>
        </w:rPr>
        <w:t xml:space="preserve">обеспечивает </w:t>
      </w:r>
      <w:r>
        <w:rPr>
          <w:rFonts w:cs="Liberation Serif" w:ascii="Liberation Serif" w:hAnsi="Liberation Serif"/>
          <w:color w:val="000000"/>
          <w:sz w:val="28"/>
          <w:szCs w:val="28"/>
        </w:rPr>
        <w:t>в срок не позднее одного рабочего дня с момента подачи заявления о выдаче разрешения на ввод объекта в эксплуатацию, а в случае его поступления в выходной, нерабочий праздничный день, – в следующий за ним первый рабочий день:</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2) регистрацию запроса и направление Заявителю уведомления </w:t>
        <w:br/>
        <w:t xml:space="preserve">о регистрации заявления. </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3.81. Электронный запрос становится доступным для должностного лица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color w:val="000000"/>
          <w:sz w:val="28"/>
          <w:szCs w:val="28"/>
        </w:rPr>
        <w:t xml:space="preserve">, ответственного за прием и регистрацию запроса (далее – ответственное должностное лицо), в </w:t>
      </w:r>
      <w:r>
        <w:rPr>
          <w:rFonts w:cs="Liberation Serif" w:ascii="Liberation Serif" w:hAnsi="Liberation Serif"/>
          <w:iCs/>
          <w:color w:val="000000"/>
          <w:sz w:val="28"/>
          <w:szCs w:val="28"/>
        </w:rPr>
        <w:t>р</w:t>
      </w:r>
      <w:r>
        <w:rPr>
          <w:rFonts w:eastAsia="Calibri" w:cs="Liberation Serif" w:ascii="Liberation Serif" w:hAnsi="Liberation Serif" w:eastAsiaTheme="minorHAnsi"/>
          <w:sz w:val="28"/>
          <w:szCs w:val="28"/>
          <w:lang w:eastAsia="en-US"/>
        </w:rPr>
        <w:t xml:space="preserve">егиональной информационно-аналитической системе управления развитием территории Свердловской области (далее – </w:t>
      </w:r>
      <w:r>
        <w:rPr>
          <w:rFonts w:eastAsia="Calibri" w:cs="Liberation Serif" w:ascii="Liberation Serif" w:hAnsi="Liberation Serif" w:eastAsiaTheme="minorHAnsi"/>
          <w:bCs/>
          <w:sz w:val="28"/>
          <w:szCs w:val="28"/>
          <w:lang w:eastAsia="en-US"/>
        </w:rPr>
        <w:t>РИАС УРТ СО)</w:t>
      </w:r>
      <w:r>
        <w:rPr>
          <w:rFonts w:eastAsia="Calibri" w:cs="Liberation Serif" w:ascii="Liberation Serif" w:hAnsi="Liberation Serif" w:eastAsiaTheme="minorHAnsi"/>
          <w:sz w:val="28"/>
          <w:szCs w:val="28"/>
          <w:lang w:eastAsia="en-US"/>
        </w:rPr>
        <w:t>,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Pr>
          <w:rFonts w:cs="Liberation Serif" w:ascii="Liberation Serif" w:hAnsi="Liberation Serif"/>
          <w:color w:val="000000"/>
          <w:sz w:val="28"/>
          <w:szCs w:val="28"/>
        </w:rPr>
        <w:t>, используемой уполномоченным на предоставление муниципальной услуги органом для предоставления муниципальной услуги.</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Ответственное должностное лицо:</w:t>
      </w:r>
    </w:p>
    <w:p>
      <w:pPr>
        <w:pStyle w:val="ListParagraph"/>
        <w:widowControl w:val="false"/>
        <w:numPr>
          <w:ilvl w:val="0"/>
          <w:numId w:val="2"/>
        </w:numPr>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проверяет наличие электронных запросов, поступивших посредством Единого портала, с периодичностью не реже 2 раз в день;</w:t>
      </w:r>
    </w:p>
    <w:p>
      <w:pPr>
        <w:pStyle w:val="ListParagraph"/>
        <w:widowControl w:val="false"/>
        <w:numPr>
          <w:ilvl w:val="0"/>
          <w:numId w:val="2"/>
        </w:numPr>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рассматривает поступившие запросы и приложенные образы документов (документы);</w:t>
      </w:r>
    </w:p>
    <w:p>
      <w:pPr>
        <w:pStyle w:val="ListParagraph"/>
        <w:widowControl w:val="false"/>
        <w:numPr>
          <w:ilvl w:val="0"/>
          <w:numId w:val="2"/>
        </w:numPr>
        <w:jc w:val="both"/>
        <w:rPr>
          <w:rFonts w:ascii="Liberation Serif" w:hAnsi="Liberation Serif" w:cs="Liberation Serif"/>
          <w:color w:val="000000"/>
          <w:sz w:val="28"/>
          <w:szCs w:val="28"/>
        </w:rPr>
      </w:pPr>
      <w:r>
        <w:rPr>
          <w:rFonts w:cs="Liberation Serif" w:ascii="Liberation Serif" w:hAnsi="Liberation Serif"/>
          <w:color w:val="000000"/>
          <w:sz w:val="28"/>
          <w:szCs w:val="28"/>
        </w:rPr>
        <w:t>производит действия в соответствии с пунктом 3.80 Регламента.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2.19 Регламента, а также осуществляются следующие действия: </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color w:val="000000"/>
          <w:sz w:val="28"/>
          <w:szCs w:val="28"/>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 xml:space="preserve">при наличии хотя бы одного из указанных оснований должностное лицо, ответственное за предоставление муниципальной услуги, в течение пяти рабочих дней с даты регистрации запроса о предоставлении муниципальной услуги в органе, предоставляющем муниципальную услугу, </w:t>
      </w:r>
      <w:r>
        <w:rPr>
          <w:rFonts w:eastAsia="Calibri" w:cs="Liberation Serif" w:ascii="Liberation Serif" w:hAnsi="Liberation Serif"/>
          <w:sz w:val="28"/>
          <w:szCs w:val="28"/>
          <w:lang w:eastAsia="en-US"/>
        </w:rPr>
        <w:t>готовит проект уведомления об отказе в приеме документов, необходимых для предоставления муниципальной услуги</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cs="Liberation Serif" w:ascii="Liberation Serif" w:hAnsi="Liberation Serif"/>
          <w:color w:val="000000"/>
          <w:sz w:val="28"/>
          <w:szCs w:val="28"/>
        </w:rPr>
        <w:t xml:space="preserve">– </w:t>
      </w:r>
      <w:r>
        <w:rPr>
          <w:rFonts w:eastAsia="Calibri" w:cs="Liberation Serif" w:ascii="Liberation Serif" w:hAnsi="Liberation Serif" w:eastAsiaTheme="minorHAnsi"/>
          <w:sz w:val="28"/>
          <w:szCs w:val="28"/>
          <w:lang w:eastAsia="en-US"/>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в личном кабинете на Едином портале обновляется до статуса «принято».</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 xml:space="preserve">Государственная пошлина за предоставление муниципальной услуги </w:t>
        <w:br/>
        <w:t>и уплата иных платежей, взимаемых в соответствии с законодательством Российской Федерации</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3.82. Государственная пошлина за предоставление муниципальной услуги не взимается.</w:t>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Получение Заявителем сведений о ходе выполнения запроса </w:t>
        <w:br/>
        <w:t xml:space="preserve">о предоставлении муниципальной услуги </w:t>
      </w:r>
    </w:p>
    <w:p>
      <w:pPr>
        <w:pStyle w:val="Normal"/>
        <w:widowControl w:val="false"/>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3.83. </w:t>
      </w:r>
      <w:r>
        <w:rPr>
          <w:rFonts w:cs="Liberation Serif" w:ascii="Liberation Serif" w:hAnsi="Liberation Serif"/>
          <w:bCs/>
          <w:color w:val="000000"/>
          <w:sz w:val="28"/>
          <w:szCs w:val="28"/>
        </w:rPr>
        <w:t xml:space="preserve">Сведения о ходе рассмотрения заявления о </w:t>
      </w:r>
      <w:r>
        <w:rPr>
          <w:rFonts w:cs="Liberation Serif" w:ascii="Liberation Serif" w:hAnsi="Liberation Serif"/>
          <w:color w:val="000000"/>
          <w:sz w:val="28"/>
          <w:szCs w:val="28"/>
        </w:rPr>
        <w:t>предоставлении муниципальной услуги</w:t>
      </w:r>
      <w:r>
        <w:rPr>
          <w:rFonts w:cs="Liberation Serif" w:ascii="Liberation Serif" w:hAnsi="Liberation Serif"/>
          <w:bCs/>
          <w:color w:val="000000"/>
          <w:sz w:val="28"/>
          <w:szCs w:val="28"/>
        </w:rPr>
        <w:t xml:space="preserve">, представленного посредством </w:t>
      </w:r>
      <w:r>
        <w:rPr>
          <w:rFonts w:eastAsia="Calibri" w:cs="Liberation Serif" w:ascii="Liberation Serif" w:hAnsi="Liberation Serif"/>
          <w:color w:val="000000"/>
          <w:sz w:val="28"/>
          <w:szCs w:val="28"/>
          <w:lang w:eastAsia="en-US"/>
        </w:rPr>
        <w:t xml:space="preserve">Единого портала, </w:t>
      </w:r>
      <w:r>
        <w:rPr>
          <w:rFonts w:cs="Liberation Serif" w:ascii="Liberation Serif" w:hAnsi="Liberation Serif"/>
          <w:sz w:val="28"/>
          <w:szCs w:val="28"/>
        </w:rPr>
        <w:t>единой информационной системы жилищного строительства,</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доводятся до Заявителя путем уведомления об изменении статуса заявления в личном кабинете Заявителя указанных информационных систем.</w:t>
      </w:r>
    </w:p>
    <w:p>
      <w:pPr>
        <w:pStyle w:val="Normal"/>
        <w:widowControl w:val="false"/>
        <w:ind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Получение информации о ходе рассмотрения </w:t>
      </w:r>
      <w:r>
        <w:rPr>
          <w:rFonts w:eastAsia="Calibri" w:cs="Liberation Serif" w:ascii="Liberation Serif" w:hAnsi="Liberation Serif" w:eastAsiaTheme="minorHAnsi"/>
          <w:sz w:val="28"/>
          <w:szCs w:val="28"/>
          <w:lang w:eastAsia="en-US"/>
        </w:rPr>
        <w:t>запроса</w:t>
      </w:r>
      <w:r>
        <w:rPr>
          <w:rFonts w:cs="Liberation Serif" w:ascii="Liberation Serif" w:hAnsi="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Pr>
          <w:rFonts w:eastAsia="Calibri" w:cs="Liberation Serif" w:ascii="Liberation Serif" w:hAnsi="Liberation Serif" w:eastAsiaTheme="minorHAnsi"/>
          <w:sz w:val="28"/>
          <w:szCs w:val="28"/>
          <w:lang w:eastAsia="en-US"/>
        </w:rPr>
        <w:t>запроса</w:t>
      </w:r>
      <w:r>
        <w:rPr>
          <w:rFonts w:cs="Liberation Serif" w:ascii="Liberation Serif" w:hAnsi="Liberation Serif"/>
          <w:color w:val="000000"/>
          <w:sz w:val="28"/>
          <w:szCs w:val="28"/>
        </w:rPr>
        <w:t>, а также информацию о дальнейших действиях в личном кабинете по собственной инициативе, в любое время.</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При предоставлении муниципальной услуги в электронной форме Заявителю направляется:</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2) уведомление о начале процедуры предоставления муниципальной услуги</w:t>
      </w:r>
      <w:r>
        <w:rPr>
          <w:rFonts w:eastAsia="Calibri" w:cs="Liberation Serif" w:ascii="Liberation Serif" w:hAnsi="Liberation Serif"/>
          <w:i/>
          <w:iCs/>
          <w:sz w:val="28"/>
          <w:szCs w:val="28"/>
          <w:lang w:eastAsia="en-US"/>
        </w:rPr>
        <w:t>;</w:t>
      </w:r>
      <w:r>
        <w:rPr>
          <w:rFonts w:eastAsia="Calibri" w:cs="Liberation Serif" w:ascii="Liberation Serif" w:hAnsi="Liberation Serif"/>
          <w:sz w:val="28"/>
          <w:szCs w:val="28"/>
          <w:lang w:eastAsia="en-US"/>
        </w:rPr>
        <w:t xml:space="preserve"> </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4) уведомление о результатах рассмотрения документов, необходимых </w:t>
        <w:br/>
        <w:t>для предоставления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Pr>
          <w:rFonts w:eastAsia="Calibri" w:cs="Liberation Serif" w:ascii="Liberation Serif" w:hAnsi="Liberation Serif"/>
          <w:i/>
          <w:iCs/>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6) уведомление о мотивированном отказе в предоставлении муниципальной услуги</w:t>
      </w:r>
      <w:r>
        <w:rPr>
          <w:rFonts w:eastAsia="Calibri" w:cs="Liberation Serif" w:ascii="Liberation Serif" w:hAnsi="Liberation Serif"/>
          <w:i/>
          <w:iCs/>
          <w:sz w:val="28"/>
          <w:szCs w:val="28"/>
          <w:lang w:eastAsia="en-US"/>
        </w:rPr>
        <w:t>.</w:t>
      </w:r>
    </w:p>
    <w:p>
      <w:pPr>
        <w:pStyle w:val="Normal"/>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Взаимодействие органа, предоставляющего муниципальную услугу, </w:t>
        <w:br/>
        <w:t xml:space="preserve">с иными органами власти, органами местного самоуправления </w:t>
        <w:br/>
        <w:t>и организациями, участвующими в предоставлении муниципальной услуги, в том числе порядок и условия такого взаимодействия</w:t>
      </w:r>
    </w:p>
    <w:p>
      <w:pPr>
        <w:pStyle w:val="Normal"/>
        <w:ind w:right="-2"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3.84.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3.8–3.13 Регламента.</w:t>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pPr>
        <w:pStyle w:val="Normal"/>
        <w:widowControl w:val="false"/>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3.85. </w:t>
      </w:r>
      <w:r>
        <w:rPr>
          <w:rFonts w:cs="Liberation Serif" w:ascii="Liberation Serif" w:hAnsi="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pPr>
        <w:pStyle w:val="Normal"/>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Pr>
          <w:rFonts w:eastAsia="Calibri" w:cs="Liberation Serif" w:ascii="Liberation Serif" w:hAnsi="Liberation Serif"/>
          <w:color w:val="000000"/>
          <w:sz w:val="28"/>
          <w:szCs w:val="28"/>
          <w:lang w:eastAsia="en-US"/>
        </w:rPr>
        <w:t xml:space="preserve">Едином портале, в </w:t>
      </w:r>
      <w:r>
        <w:rPr>
          <w:rFonts w:cs="Liberation Serif" w:ascii="Liberation Serif" w:hAnsi="Liberation Serif"/>
          <w:sz w:val="28"/>
          <w:szCs w:val="28"/>
        </w:rPr>
        <w:t>единой информационной системе жилищного строительства,</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bCs/>
          <w:color w:val="000000"/>
          <w:sz w:val="28"/>
          <w:szCs w:val="28"/>
          <w:lang w:eastAsia="en-US"/>
        </w:rPr>
        <w:t xml:space="preserve">если такой способ указан в заявлении </w:t>
        <w:br/>
        <w:t xml:space="preserve">о </w:t>
      </w:r>
      <w:r>
        <w:rPr>
          <w:rFonts w:cs="Liberation Serif" w:ascii="Liberation Serif" w:hAnsi="Liberation Serif"/>
          <w:color w:val="000000"/>
          <w:sz w:val="28"/>
          <w:szCs w:val="28"/>
        </w:rPr>
        <w:t>предоставлении муниципальной услуги</w:t>
      </w:r>
      <w:r>
        <w:rPr>
          <w:rFonts w:cs="Liberation Serif" w:ascii="Liberation Serif" w:hAnsi="Liberation Serif"/>
          <w:bCs/>
          <w:color w:val="000000"/>
          <w:sz w:val="28"/>
          <w:szCs w:val="28"/>
        </w:rPr>
        <w:t>;</w:t>
      </w:r>
    </w:p>
    <w:p>
      <w:pPr>
        <w:pStyle w:val="Normal"/>
        <w:widowControl w:val="false"/>
        <w:ind w:firstLine="709"/>
        <w:jc w:val="both"/>
        <w:rPr>
          <w:rFonts w:ascii="Liberation Serif" w:hAnsi="Liberation Serif" w:cs="Liberation Serif"/>
          <w:bCs/>
          <w:color w:val="000000"/>
          <w:sz w:val="28"/>
          <w:szCs w:val="28"/>
        </w:rPr>
      </w:pP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bCs/>
          <w:color w:val="000000"/>
          <w:sz w:val="28"/>
          <w:szCs w:val="28"/>
        </w:rPr>
        <w:t>в виде бумажного документа, подтверждающего содержание электронного документа, получаемого Заявителем при личном обращении в уполномоченный на предоставление муниципальной услуги орган, М</w:t>
      </w:r>
      <w:r>
        <w:rPr>
          <w:rFonts w:eastAsia="Calibri" w:cs="Liberation Serif" w:ascii="Liberation Serif" w:hAnsi="Liberation Serif"/>
          <w:color w:val="000000"/>
          <w:sz w:val="28"/>
          <w:szCs w:val="28"/>
          <w:lang w:eastAsia="en-US"/>
        </w:rPr>
        <w:t xml:space="preserve">ногофункциональный центр </w:t>
      </w:r>
      <w:r>
        <w:rPr>
          <w:rFonts w:eastAsia="Calibri" w:cs="Liberation Serif" w:ascii="Liberation Serif" w:hAnsi="Liberation Serif"/>
          <w:bCs/>
          <w:color w:val="000000"/>
          <w:sz w:val="28"/>
          <w:szCs w:val="28"/>
          <w:lang w:eastAsia="en-US"/>
        </w:rPr>
        <w:t>в соответствии с выбранным Заявителем способом получения результата предоставления муниципальной услуги</w:t>
      </w:r>
      <w:r>
        <w:rPr>
          <w:rFonts w:cs="Liberation Serif" w:ascii="Liberation Serif" w:hAnsi="Liberation Serif"/>
          <w:bCs/>
          <w:color w:val="000000"/>
          <w:sz w:val="28"/>
          <w:szCs w:val="28"/>
        </w:rPr>
        <w:t>.</w:t>
      </w:r>
    </w:p>
    <w:p>
      <w:pPr>
        <w:pStyle w:val="Normal"/>
        <w:jc w:val="center"/>
        <w:rPr>
          <w:rFonts w:ascii="Liberation Serif" w:hAnsi="Liberation Serif" w:cs="Liberation Serif"/>
          <w:sz w:val="28"/>
          <w:szCs w:val="28"/>
        </w:rPr>
      </w:pPr>
      <w:r>
        <w:rPr>
          <w:rFonts w:eastAsia="Calibri" w:cs="Liberation Serif" w:ascii="Liberation Serif" w:hAnsi="Liberation Serif" w:eastAsiaTheme="minorHAnsi"/>
          <w:b/>
          <w:sz w:val="28"/>
          <w:szCs w:val="28"/>
          <w:lang w:eastAsia="en-US"/>
        </w:rPr>
        <w:t xml:space="preserve">Осуществление оценки качества предоставления муниципальной услуги </w:t>
      </w:r>
    </w:p>
    <w:p>
      <w:pPr>
        <w:pStyle w:val="Normal"/>
        <w:ind w:firstLine="709"/>
        <w:jc w:val="both"/>
        <w:rPr>
          <w:rFonts w:ascii="Liberation Serif" w:hAnsi="Liberation Serif" w:cs="Liberation Serif"/>
          <w:color w:val="000000"/>
          <w:sz w:val="28"/>
          <w:szCs w:val="28"/>
        </w:rPr>
      </w:pPr>
      <w:r>
        <w:rPr>
          <w:rFonts w:eastAsia="Calibri" w:cs="Liberation Serif" w:ascii="Liberation Serif" w:hAnsi="Liberation Serif" w:eastAsiaTheme="minorHAnsi"/>
          <w:sz w:val="28"/>
          <w:szCs w:val="28"/>
          <w:lang w:eastAsia="en-US"/>
        </w:rPr>
        <w:t xml:space="preserve">3.86. </w:t>
      </w:r>
      <w:r>
        <w:rPr>
          <w:rFonts w:cs="Liberation Serif" w:ascii="Liberation Serif" w:hAnsi="Liberation Serif"/>
          <w:color w:val="000000"/>
          <w:sz w:val="28"/>
          <w:szCs w:val="28"/>
        </w:rPr>
        <w:t xml:space="preserve">Оценка качества предоставления муниципальной услуги осуществляется в соответствии с </w:t>
      </w:r>
      <w:hyperlink r:id="rId37">
        <w:r>
          <w:rPr>
            <w:rFonts w:cs="Liberation Serif" w:ascii="Liberation Serif" w:hAnsi="Liberation Serif"/>
            <w:color w:val="000000"/>
            <w:sz w:val="28"/>
            <w:szCs w:val="28"/>
          </w:rPr>
          <w:t>Правилами</w:t>
        </w:r>
      </w:hyperlink>
      <w:r>
        <w:rPr>
          <w:rFonts w:cs="Liberation Serif" w:ascii="Liberation Serif" w:hAnsi="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right="-2" w:firstLine="709"/>
        <w:jc w:val="both"/>
        <w:rPr>
          <w:rFonts w:ascii="Liberation Serif" w:hAnsi="Liberation Serif" w:cs="Liberation Serif"/>
          <w:color w:val="000000" w:themeColor="text1"/>
          <w:sz w:val="28"/>
          <w:szCs w:val="28"/>
        </w:rPr>
      </w:pPr>
      <w:r>
        <w:rPr>
          <w:rFonts w:eastAsia="Calibri" w:cs="Liberation Serif" w:ascii="Liberation Serif" w:hAnsi="Liberation Serif" w:eastAsiaTheme="minorHAnsi"/>
          <w:sz w:val="28"/>
          <w:szCs w:val="28"/>
          <w:lang w:eastAsia="en-US"/>
        </w:rPr>
        <w:t xml:space="preserve">Заявителю обеспечивается возможность оценить доступность и качество муниципальной услуги на Едином портале </w:t>
      </w:r>
      <w:r>
        <w:rPr>
          <w:rFonts w:eastAsia="Calibri" w:cs="Liberation Serif" w:ascii="Liberation Serif" w:hAnsi="Liberation Serif"/>
          <w:sz w:val="28"/>
          <w:szCs w:val="28"/>
          <w:lang w:eastAsia="en-US"/>
        </w:rPr>
        <w:t>при реализации технической возможности</w:t>
      </w:r>
      <w:r>
        <w:rPr>
          <w:rFonts w:eastAsia="Calibri" w:cs="Liberation Serif" w:ascii="Liberation Serif" w:hAnsi="Liberation Serif" w:eastAsiaTheme="minorHAnsi"/>
          <w:sz w:val="28"/>
          <w:szCs w:val="28"/>
          <w:lang w:eastAsia="en-US"/>
        </w:rPr>
        <w:t xml:space="preserve">. </w:t>
      </w:r>
      <w:r>
        <w:rPr>
          <w:rFonts w:cs="Liberation Serif" w:ascii="Liberation Serif" w:hAnsi="Liberation Serif"/>
          <w:color w:val="000000" w:themeColor="text1"/>
          <w:sz w:val="28"/>
          <w:szCs w:val="28"/>
        </w:rPr>
        <w:t xml:space="preserve">Заявителю обеспечивается также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w:t>
      </w:r>
      <w:r>
        <w:rPr>
          <w:rFonts w:eastAsia="Calibri" w:cs="Liberation Serif" w:ascii="Liberation Serif" w:hAnsi="Liberation Serif"/>
          <w:sz w:val="28"/>
          <w:szCs w:val="28"/>
          <w:lang w:eastAsia="en-US"/>
        </w:rPr>
        <w:t xml:space="preserve">от 27 июля </w:t>
        <w:br/>
        <w:t>2010 года № 210-ФЗ</w:t>
      </w:r>
      <w:r>
        <w:rPr>
          <w:rFonts w:cs="Liberation Serif" w:ascii="Liberation Serif" w:hAnsi="Liberation Serif"/>
          <w:color w:val="000000" w:themeColor="text1"/>
          <w:sz w:val="28"/>
          <w:szCs w:val="28"/>
        </w:rPr>
        <w:t xml:space="preserve">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t xml:space="preserve">Иные действия, необходимые для предоставления </w:t>
      </w:r>
      <w:r>
        <w:rPr>
          <w:rFonts w:eastAsia="Calibri" w:cs="Liberation Serif" w:ascii="Liberation Serif" w:hAnsi="Liberation Serif"/>
          <w:b/>
          <w:sz w:val="28"/>
          <w:szCs w:val="28"/>
          <w:lang w:eastAsia="en-US"/>
        </w:rPr>
        <w:t>муниципальной</w:t>
      </w:r>
      <w:r>
        <w:rPr>
          <w:rFonts w:cs="Liberation Serif" w:ascii="Liberation Serif" w:hAnsi="Liberation Serif"/>
          <w:b/>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Pr>
          <w:rFonts w:eastAsia="Calibri" w:cs="Liberation Serif" w:ascii="Liberation Serif" w:hAnsi="Liberation Serif"/>
          <w:b/>
          <w:sz w:val="28"/>
          <w:szCs w:val="28"/>
          <w:lang w:eastAsia="en-US"/>
        </w:rPr>
        <w:t xml:space="preserve"> муниципальной</w:t>
      </w:r>
      <w:r>
        <w:rPr>
          <w:rFonts w:cs="Liberation Serif" w:ascii="Liberation Serif" w:hAnsi="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Pr>
          <w:rFonts w:eastAsia="Calibri" w:cs="Liberation Serif" w:ascii="Liberation Serif" w:hAnsi="Liberation Serif"/>
          <w:b/>
          <w:sz w:val="28"/>
          <w:szCs w:val="28"/>
          <w:lang w:eastAsia="en-US"/>
        </w:rPr>
        <w:t xml:space="preserve"> муниципальной</w:t>
      </w:r>
      <w:r>
        <w:rPr>
          <w:rFonts w:cs="Liberation Serif" w:ascii="Liberation Serif" w:hAnsi="Liberation Serif"/>
          <w:b/>
          <w:sz w:val="28"/>
          <w:szCs w:val="28"/>
        </w:rPr>
        <w:t xml:space="preserve"> услуги и (или) предоставления такой услуги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3.87. В целях предоставления </w:t>
      </w:r>
      <w:r>
        <w:rPr>
          <w:rFonts w:eastAsia="Calibri" w:cs="Liberation Serif" w:ascii="Liberation Serif" w:hAnsi="Liberation Serif"/>
          <w:sz w:val="28"/>
          <w:szCs w:val="28"/>
          <w:lang w:eastAsia="en-US"/>
        </w:rPr>
        <w:t>муниципальной</w:t>
      </w:r>
      <w:r>
        <w:rPr>
          <w:rFonts w:cs="Liberation Serif" w:ascii="Liberation Serif" w:hAnsi="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pPr>
        <w:pStyle w:val="Normal"/>
        <w:numPr>
          <w:ilvl w:val="0"/>
          <w:numId w:val="0"/>
        </w:numPr>
        <w:ind w:left="0" w:firstLine="709"/>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Подраздел 3.3. Случаи и порядок предоставления муниципальной</w:t>
      </w:r>
    </w:p>
    <w:p>
      <w:pPr>
        <w:pStyle w:val="Normal"/>
        <w:numPr>
          <w:ilvl w:val="0"/>
          <w:numId w:val="0"/>
        </w:numPr>
        <w:ind w:left="0" w:firstLine="709"/>
        <w:jc w:val="center"/>
        <w:outlineLvl w:val="1"/>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услуги в упреждающем (проактивном) режиме</w:t>
      </w:r>
    </w:p>
    <w:p>
      <w:pPr>
        <w:pStyle w:val="Normal"/>
        <w:tabs>
          <w:tab w:val="clear" w:pos="708"/>
          <w:tab w:val="left" w:pos="993" w:leader="none"/>
        </w:tabs>
        <w:spacing w:before="0" w:after="0"/>
        <w:ind w:firstLine="709"/>
        <w:contextualSpacing/>
        <w:jc w:val="both"/>
        <w:rPr>
          <w:rFonts w:ascii="Liberation Serif" w:hAnsi="Liberation Serif" w:cs="Liberation Serif"/>
          <w:sz w:val="28"/>
          <w:szCs w:val="28"/>
        </w:rPr>
      </w:pPr>
      <w:r>
        <w:rPr>
          <w:rFonts w:eastAsia="Calibri" w:cs="Liberation Serif" w:ascii="Liberation Serif" w:hAnsi="Liberation Serif" w:eastAsiaTheme="minorHAnsi"/>
          <w:bCs/>
          <w:sz w:val="28"/>
          <w:szCs w:val="28"/>
          <w:lang w:eastAsia="en-US"/>
        </w:rPr>
        <w:t xml:space="preserve">3.88. </w:t>
      </w:r>
      <w:r>
        <w:rPr>
          <w:rFonts w:cs="Liberation Serif" w:ascii="Liberation Serif" w:hAnsi="Liberation Serif"/>
          <w:sz w:val="28"/>
          <w:szCs w:val="28"/>
        </w:rPr>
        <w:t>Предоставление муниципальной услуги в упреждающем (проактивном) режиме не предусмотрено.</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eastAsiaTheme="minorHAnsi"/>
          <w:b/>
          <w:sz w:val="28"/>
          <w:szCs w:val="28"/>
          <w:lang w:eastAsia="en-US"/>
        </w:rPr>
        <w:t xml:space="preserve">Подраздел 3.4. </w:t>
      </w:r>
      <w:r>
        <w:rPr>
          <w:rFonts w:eastAsia="Calibri" w:cs="Liberation Serif" w:ascii="Liberation Serif" w:hAnsi="Liberation Serif"/>
          <w:b/>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rPr>
        <w:t xml:space="preserve">Информирование Заявителей о порядке предоставления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в том числе посредством комплексного запроса, </w:t>
        <w:br/>
        <w:t xml:space="preserve">в многофункциональных центрах </w:t>
      </w:r>
      <w:r>
        <w:rPr>
          <w:rFonts w:eastAsia="Calibri" w:cs="Liberation Serif" w:ascii="Liberation Serif" w:hAnsi="Liberation Serif"/>
          <w:b/>
          <w:sz w:val="28"/>
          <w:szCs w:val="28"/>
          <w:lang w:eastAsia="en-US"/>
        </w:rPr>
        <w:t xml:space="preserve">предоставления государственных </w:t>
        <w:br/>
        <w:t>и муниципальных услуг</w:t>
      </w:r>
      <w:r>
        <w:rPr>
          <w:rFonts w:eastAsia="Calibri" w:cs="Liberation Serif" w:ascii="Liberation Serif" w:hAnsi="Liberation Serif"/>
          <w:b/>
          <w:sz w:val="28"/>
          <w:szCs w:val="28"/>
        </w:rPr>
        <w:t xml:space="preserve">, о ходе выполнения запросов о предоставлении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комплексных запросов, а также по иным вопросам, связанным с предоставлением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а также консультирование Заявителей о порядке предоставления </w:t>
      </w:r>
      <w:r>
        <w:rPr>
          <w:rFonts w:eastAsia="Calibri" w:cs="Liberation Serif" w:ascii="Liberation Serif" w:hAnsi="Liberation Serif"/>
          <w:b/>
          <w:sz w:val="28"/>
          <w:szCs w:val="28"/>
          <w:lang w:eastAsia="en-US"/>
        </w:rPr>
        <w:t>муниципальных</w:t>
      </w:r>
      <w:r>
        <w:rPr>
          <w:rFonts w:eastAsia="Calibri" w:cs="Liberation Serif" w:ascii="Liberation Serif" w:hAnsi="Liberation Serif"/>
          <w:b/>
          <w:sz w:val="28"/>
          <w:szCs w:val="28"/>
        </w:rPr>
        <w:t xml:space="preserve"> услуг в многофункциональных центрах </w:t>
      </w:r>
      <w:r>
        <w:rPr>
          <w:rFonts w:eastAsia="Calibri" w:cs="Liberation Serif" w:ascii="Liberation Serif" w:hAnsi="Liberation Serif"/>
          <w:b/>
          <w:sz w:val="28"/>
          <w:szCs w:val="28"/>
          <w:lang w:eastAsia="en-US"/>
        </w:rPr>
        <w:t>предоставления государственных и муниципальных услуг</w:t>
      </w:r>
      <w:r>
        <w:rPr>
          <w:rFonts w:eastAsia="Calibri" w:cs="Liberation Serif" w:ascii="Liberation Serif" w:hAnsi="Liberation Serif"/>
          <w:b/>
          <w:sz w:val="28"/>
          <w:szCs w:val="28"/>
        </w:rPr>
        <w:t xml:space="preserve"> и через Единый портал, в том числе путем оборудования в многофункциональном центре </w:t>
      </w:r>
      <w:r>
        <w:rPr>
          <w:rFonts w:eastAsia="Calibri" w:cs="Liberation Serif" w:ascii="Liberation Serif" w:hAnsi="Liberation Serif"/>
          <w:b/>
          <w:sz w:val="28"/>
          <w:szCs w:val="28"/>
          <w:lang w:eastAsia="en-US"/>
        </w:rPr>
        <w:t>предоставления государственных и муниципальных услуг</w:t>
      </w:r>
      <w:r>
        <w:rPr>
          <w:rFonts w:eastAsia="Calibri" w:cs="Liberation Serif" w:ascii="Liberation Serif" w:hAnsi="Liberation Serif"/>
          <w:b/>
          <w:sz w:val="28"/>
          <w:szCs w:val="28"/>
        </w:rPr>
        <w:t xml:space="preserve"> рабочих мест, предназначенных для обеспечения доступа к информационно-</w:t>
      </w:r>
      <w:r>
        <w:rPr>
          <w:rFonts w:eastAsia="Calibri" w:cs="Liberation Serif" w:ascii="Liberation Serif" w:hAnsi="Liberation Serif"/>
          <w:b/>
          <w:sz w:val="28"/>
          <w:szCs w:val="28"/>
          <w:lang w:eastAsia="en-US"/>
        </w:rPr>
        <w:t xml:space="preserve">телекоммуникационной сети «Интернет» </w:t>
      </w:r>
      <w:r>
        <w:rPr>
          <w:rFonts w:cs="Liberation Serif" w:ascii="Liberation Serif" w:hAnsi="Liberation Serif"/>
          <w:b/>
          <w:sz w:val="28"/>
          <w:szCs w:val="28"/>
        </w:rPr>
        <w:t xml:space="preserve">(1-4 варианты предоставления </w:t>
      </w:r>
      <w:r>
        <w:rPr>
          <w:rFonts w:eastAsia="Calibri" w:cs="Liberation Serif" w:ascii="Liberation Serif" w:hAnsi="Liberation Serif"/>
          <w:b/>
          <w:sz w:val="28"/>
          <w:szCs w:val="28"/>
          <w:lang w:eastAsia="en-US"/>
        </w:rPr>
        <w:t>муниципаль</w:t>
      </w:r>
      <w:r>
        <w:rPr>
          <w:rFonts w:cs="Liberation Serif" w:ascii="Liberation Serif" w:hAnsi="Liberation Serif"/>
          <w:b/>
          <w:sz w:val="28"/>
          <w:szCs w:val="28"/>
        </w:rPr>
        <w:t>ной услуги)</w:t>
      </w:r>
    </w:p>
    <w:p>
      <w:pPr>
        <w:pStyle w:val="Normal"/>
        <w:widowControl w:val="false"/>
        <w:ind w:firstLine="709"/>
        <w:jc w:val="both"/>
        <w:rPr>
          <w:rFonts w:ascii="Liberation Serif" w:hAnsi="Liberation Serif" w:cs="Liberation Serif"/>
          <w:color w:val="000000" w:themeColor="text1"/>
          <w:sz w:val="28"/>
          <w:szCs w:val="28"/>
        </w:rPr>
      </w:pPr>
      <w:r>
        <w:rPr>
          <w:rFonts w:eastAsia="Calibri" w:cs="Liberation Serif" w:ascii="Liberation Serif" w:hAnsi="Liberation Serif" w:eastAsiaTheme="minorHAnsi"/>
          <w:sz w:val="28"/>
          <w:szCs w:val="28"/>
          <w:lang w:eastAsia="en-US"/>
        </w:rPr>
        <w:t xml:space="preserve">3.89. </w:t>
      </w:r>
      <w:r>
        <w:rPr>
          <w:rFonts w:cs="Liberation Serif" w:ascii="Liberation Serif" w:hAnsi="Liberation Serif"/>
          <w:color w:val="000000" w:themeColor="text1"/>
          <w:sz w:val="28"/>
          <w:szCs w:val="28"/>
        </w:rPr>
        <w:t xml:space="preserve">Информирование Заявителя Многофункциональными центрами осуществляется следующими способами: </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1) путем размещения информации на официальных сайтах </w:t>
        <w:br/>
        <w:t>и информационных стендах Многофункционального центра;</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2) при обращении Заявителя в Многофункциональный центр лично, </w:t>
        <w:br/>
        <w:t>по телефону, посредством почтовых отправлений, либо по электронной почте.</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Ответ на телефонный звонок должен начинаться с информации </w:t>
        <w:br/>
        <w:t xml:space="preserve">о наименовании организации, фамилии, имени, отчестве </w:t>
      </w:r>
      <w:r>
        <w:rPr>
          <w:rFonts w:cs="Liberation Serif" w:ascii="Liberation Serif" w:hAnsi="Liberation Serif"/>
          <w:color w:val="000000"/>
          <w:sz w:val="28"/>
          <w:szCs w:val="28"/>
        </w:rPr>
        <w:t>(при наличии)</w:t>
      </w:r>
      <w:r>
        <w:rPr>
          <w:rFonts w:cs="Liberation Serif" w:ascii="Liberation Serif" w:hAnsi="Liberation Serif"/>
          <w:color w:val="000000" w:themeColor="text1"/>
          <w:sz w:val="28"/>
          <w:szCs w:val="28"/>
        </w:rPr>
        <w:t xml:space="preserve"> </w:t>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назначить другое время для консультаций.</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Прием и заполнение запросов о предоставлении муниципальной услуги, </w:t>
        <w:br/>
        <w:t xml:space="preserve">в том числе посредством автоматизированных информационных систем многофункциональных центров предоставления государственных </w:t>
        <w:br/>
        <w:t>и муниципальных услуг, а также прием комплексных запросов</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3.90.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пунктах 2.9, 2.10, 2.11, 2.12 Регламента. Предоставление 5 варианта предоставления </w:t>
      </w:r>
      <w:r>
        <w:rPr>
          <w:rFonts w:cs="Liberation Serif" w:ascii="Liberation Serif" w:hAnsi="Liberation Serif"/>
          <w:sz w:val="28"/>
          <w:szCs w:val="28"/>
        </w:rPr>
        <w:t>муниципальной</w:t>
      </w:r>
      <w:r>
        <w:rPr>
          <w:rFonts w:eastAsia="Calibri" w:cs="Liberation Serif" w:ascii="Liberation Serif" w:hAnsi="Liberation Serif" w:eastAsiaTheme="minorHAnsi"/>
          <w:sz w:val="28"/>
          <w:szCs w:val="28"/>
          <w:lang w:eastAsia="en-US"/>
        </w:rPr>
        <w:t xml:space="preserve"> услуги посредством Многофункционального центра не предусмотрено.</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 xml:space="preserve">Специалист Многофункционального центра, осуществляющий прием </w:t>
      </w:r>
      <w:r>
        <w:rPr>
          <w:rFonts w:eastAsia="Calibri" w:cs="Liberation Serif" w:ascii="Liberation Serif" w:hAnsi="Liberation Serif"/>
          <w:sz w:val="28"/>
          <w:szCs w:val="28"/>
          <w:lang w:eastAsia="en-US"/>
        </w:rPr>
        <w:t>заявления и документов, необходимых для предоставления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проверяет наличие всех необходимых документов, исходя </w:t>
        <w:br/>
        <w:t>из соответствующего перечня документов, необходимых для предоставления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проверяет соответствие представленных документов установленным требованиям, удостоверяясь, что:</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тексты документов написаны разборчиво, наименования юридических лиц без сокращения, с указанием их мест нахождения;</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фамилии, имена и отчества физических лиц, адреса их мест жительства написаны полностью;</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в документах нет подчисток, приписок, зачеркнутых слов и иных </w:t>
        <w:br/>
        <w:t>не оговоренных в них исправлений;</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документы не исполнены карандашом;</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документы не имеют серьезных повреждений, наличие которых </w:t>
        <w:br/>
        <w:t>не позволяет однозначно истолковать их содержание;</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оформляет расписку о получении документов от Заявителя (в необходимом количестве экземпляров) и первый экземпляр выдает Заявителю.</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sz w:val="28"/>
          <w:szCs w:val="28"/>
          <w:lang w:eastAsia="en-US"/>
        </w:rPr>
        <w:t>о сроке завершения оформления документов и порядке их получения;</w:t>
      </w:r>
    </w:p>
    <w:p>
      <w:pPr>
        <w:pStyle w:val="Normal"/>
        <w:ind w:firstLine="709"/>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sz w:val="28"/>
          <w:szCs w:val="28"/>
          <w:lang w:eastAsia="en-US"/>
        </w:rPr>
        <w:t>об основаниях отказа в предоставлении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eastAsiaTheme="minorHAnsi"/>
          <w:sz w:val="28"/>
          <w:szCs w:val="28"/>
          <w:lang w:eastAsia="en-US"/>
        </w:rPr>
        <w:t>При установлении фактов отсутствия необходимых документов, несоответствия представленных документов требованиям Регламента, специалист</w:t>
      </w:r>
      <w:r>
        <w:rPr>
          <w:rFonts w:eastAsia="Calibri" w:cs="Liberation Serif" w:ascii="Liberation Serif" w:hAnsi="Liberation Serif"/>
          <w:sz w:val="28"/>
          <w:szCs w:val="28"/>
          <w:lang w:eastAsia="en-US"/>
        </w:rPr>
        <w:t xml:space="preserve"> Многофункционального центра</w:t>
      </w:r>
      <w:r>
        <w:rPr>
          <w:rFonts w:eastAsia="Calibri" w:cs="Liberation Serif" w:ascii="Liberation Serif" w:hAnsi="Liberation Serif" w:eastAsiaTheme="minorHAnsi"/>
          <w:sz w:val="28"/>
          <w:szCs w:val="28"/>
          <w:lang w:eastAsia="en-US"/>
        </w:rPr>
        <w:t xml:space="preserve">, ответственный за прием документов, уведомляет Заявителя о наличии </w:t>
      </w:r>
      <w:r>
        <w:rPr>
          <w:rFonts w:eastAsia="Calibri" w:cs="Liberation Serif" w:ascii="Liberation Serif" w:hAnsi="Liberation Serif"/>
          <w:sz w:val="28"/>
          <w:szCs w:val="28"/>
          <w:lang w:eastAsia="en-US"/>
        </w:rPr>
        <w:t>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Pr>
          <w:rFonts w:eastAsia="Calibri" w:cs="Liberation Serif" w:ascii="Liberation Serif" w:hAnsi="Liberation Serif" w:eastAsiaTheme="minorHAnsi"/>
          <w:bCs/>
          <w:color w:val="000000"/>
          <w:sz w:val="28"/>
          <w:szCs w:val="28"/>
          <w:lang w:eastAsia="en-US" w:bidi="ru-RU"/>
        </w:rPr>
        <w:t xml:space="preserve">Администрацию Артинского городского округа </w:t>
      </w:r>
      <w:r>
        <w:rPr>
          <w:rFonts w:eastAsia="Calibri" w:cs="Liberation Serif" w:ascii="Liberation Serif" w:hAnsi="Liberation Serif"/>
          <w:sz w:val="28"/>
          <w:szCs w:val="28"/>
          <w:lang w:eastAsia="en-US"/>
        </w:rPr>
        <w:t xml:space="preserve">в порядке и сроки, установленные соглашением о взаимодействии, но не позднее следующего рабочего дня после принятия заявления. </w:t>
      </w:r>
    </w:p>
    <w:p>
      <w:pPr>
        <w:pStyle w:val="Normal"/>
        <w:widowControl w:val="false"/>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pPr>
        <w:pStyle w:val="Normal"/>
        <w:ind w:firstLine="709"/>
        <w:jc w:val="both"/>
        <w:rPr>
          <w:rFonts w:ascii="Liberation Serif" w:hAnsi="Liberation Serif" w:cs="Liberation Serif"/>
          <w:sz w:val="28"/>
          <w:szCs w:val="28"/>
        </w:rPr>
      </w:pPr>
      <w:r>
        <w:rPr>
          <w:rFonts w:eastAsia="Calibri" w:cs="Liberation Serif" w:ascii="Liberation Serif" w:hAnsi="Liberation Serif"/>
          <w:sz w:val="28"/>
          <w:szCs w:val="28"/>
          <w:lang w:eastAsia="en-US"/>
        </w:rPr>
        <w:t xml:space="preserve">3.91.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w:t>
        <w:br/>
        <w:t xml:space="preserve">и организации, участвующие в предоставлении муниципальных услуг, осуществляется в порядке, предусмотренном </w:t>
      </w:r>
      <w:r>
        <w:rPr>
          <w:rFonts w:cs="Liberation Serif" w:ascii="Liberation Serif" w:hAnsi="Liberation Serif"/>
          <w:sz w:val="28"/>
          <w:szCs w:val="28"/>
        </w:rPr>
        <w:t xml:space="preserve">соглашением о взаимодействии между Многофункциональным центром и </w:t>
      </w:r>
      <w:r>
        <w:rPr>
          <w:rFonts w:eastAsia="Calibri" w:cs="Liberation Serif" w:ascii="Liberation Serif" w:hAnsi="Liberation Serif" w:eastAsiaTheme="minorHAnsi"/>
          <w:bCs/>
          <w:color w:val="000000"/>
          <w:sz w:val="28"/>
          <w:szCs w:val="28"/>
          <w:lang w:eastAsia="en-US" w:bidi="ru-RU"/>
        </w:rPr>
        <w:t>Администрацией Артинского городского округа</w:t>
      </w:r>
      <w:r>
        <w:rPr>
          <w:rFonts w:cs="Liberation Serif" w:ascii="Liberation Serif" w:hAnsi="Liberation Serif"/>
          <w:sz w:val="28"/>
          <w:szCs w:val="28"/>
        </w:rPr>
        <w:t>.</w:t>
      </w:r>
    </w:p>
    <w:p>
      <w:pPr>
        <w:pStyle w:val="Normal"/>
        <w:ind w:firstLine="709"/>
        <w:jc w:val="center"/>
        <w:rPr>
          <w:rFonts w:ascii="Liberation Serif" w:hAnsi="Liberation Serif" w:eastAsia="Calibri" w:cs="Liberation Serif" w:eastAsiaTheme="minorHAnsi"/>
          <w:b/>
          <w:b/>
          <w:sz w:val="28"/>
          <w:szCs w:val="28"/>
          <w:lang w:eastAsia="en-US"/>
        </w:rPr>
      </w:pPr>
      <w:r>
        <w:rPr>
          <w:rFonts w:eastAsia="Calibri" w:cs="Liberation Serif" w:ascii="Liberation Serif" w:hAnsi="Liberation Serif" w:eastAsiaTheme="minorHAnsi"/>
          <w:b/>
          <w:sz w:val="28"/>
          <w:szCs w:val="28"/>
          <w:lang w:eastAsia="en-US"/>
        </w:rPr>
        <w:t xml:space="preserve">Выдача Заявителю результата предоставления муниципальной услуги,в том числе выдача документов на бумажном носителе, подтверждающих содержание электронных документов, направленных </w:t>
        <w:br/>
        <w:t xml:space="preserve">в многофункциональный центр предоставления государственных </w:t>
        <w:br/>
        <w:t>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ind w:firstLine="709"/>
        <w:jc w:val="both"/>
        <w:rPr>
          <w:rFonts w:ascii="Liberation Serif" w:hAnsi="Liberation Serif" w:cs="Liberation Serif"/>
          <w:color w:val="000000" w:themeColor="text1"/>
          <w:sz w:val="28"/>
          <w:szCs w:val="28"/>
        </w:rPr>
      </w:pPr>
      <w:r>
        <w:rPr>
          <w:rFonts w:eastAsia="Calibri" w:cs="Liberation Serif" w:ascii="Liberation Serif" w:hAnsi="Liberation Serif" w:eastAsiaTheme="minorHAnsi"/>
          <w:sz w:val="28"/>
          <w:szCs w:val="28"/>
          <w:lang w:eastAsia="en-US"/>
        </w:rPr>
        <w:t xml:space="preserve">3.92. </w:t>
      </w:r>
      <w:r>
        <w:rPr>
          <w:rFonts w:cs="Liberation Serif" w:ascii="Liberation Serif" w:hAnsi="Liberation Serif"/>
          <w:color w:val="000000" w:themeColor="text1"/>
          <w:sz w:val="28"/>
          <w:szCs w:val="28"/>
        </w:rPr>
        <w:t xml:space="preserve">При наличии в </w:t>
      </w:r>
      <w:r>
        <w:rPr>
          <w:rFonts w:eastAsia="Calibri" w:cs="Liberation Serif" w:ascii="Liberation Serif" w:hAnsi="Liberation Serif"/>
          <w:bCs/>
          <w:color w:val="000000" w:themeColor="text1"/>
          <w:sz w:val="28"/>
          <w:szCs w:val="28"/>
          <w:lang w:eastAsia="en-US"/>
        </w:rPr>
        <w:t>заявлении о предоставлении муниципальной услуги</w:t>
      </w:r>
      <w:r>
        <w:rPr>
          <w:rFonts w:cs="Liberation Serif" w:ascii="Liberation Serif" w:hAnsi="Liberation Serif"/>
          <w:color w:val="000000" w:themeColor="text1"/>
          <w:sz w:val="28"/>
          <w:szCs w:val="28"/>
        </w:rPr>
        <w:t xml:space="preserve"> указания о выдаче результатов предоставления муниципальной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w:t>
      </w:r>
      <w:r>
        <w:rPr>
          <w:rFonts w:cs="Liberation Serif" w:ascii="Liberation Serif" w:hAnsi="Liberation Serif"/>
          <w:color w:val="000000"/>
          <w:sz w:val="28"/>
          <w:szCs w:val="28"/>
        </w:rPr>
        <w:t>органом, уполномоченным на предоставление муниципальной услуги,</w:t>
      </w:r>
      <w:r>
        <w:rPr>
          <w:rFonts w:cs="Liberation Serif" w:ascii="Liberation Serif" w:hAnsi="Liberation Serif"/>
          <w:color w:val="000000" w:themeColor="text1"/>
          <w:sz w:val="28"/>
          <w:szCs w:val="28"/>
        </w:rPr>
        <w:t xml:space="preserve"> и Многофункциональным центром </w:t>
      </w:r>
      <w:r>
        <w:rPr>
          <w:rFonts w:cs="Liberation Serif" w:ascii="Liberation Serif" w:hAnsi="Liberation Serif"/>
          <w:color w:val="000000"/>
          <w:sz w:val="28"/>
          <w:szCs w:val="28"/>
        </w:rPr>
        <w:t xml:space="preserve">в порядке, утвержденном </w:t>
      </w:r>
      <w:r>
        <w:rPr>
          <w:rFonts w:cs="Liberation Serif" w:ascii="Liberation Serif" w:hAnsi="Liberation Serif"/>
          <w:color w:val="000000" w:themeColor="text1"/>
          <w:sz w:val="28"/>
          <w:szCs w:val="28"/>
        </w:rPr>
        <w:t xml:space="preserve">постановлением Правительства Российской Федерации от 27.09.2011 № 797. </w:t>
      </w:r>
    </w:p>
    <w:p>
      <w:pPr>
        <w:pStyle w:val="Normal"/>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Работник Многофункционального центра осуществляет следующие действия:</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устанавливает личность Заявителя, </w:t>
      </w:r>
      <w:r>
        <w:rPr>
          <w:rFonts w:eastAsia="Calibri" w:cs="Liberation Serif" w:ascii="Liberation Serif" w:hAnsi="Liberation Serif" w:eastAsiaTheme="minorHAnsi"/>
          <w:sz w:val="28"/>
          <w:szCs w:val="28"/>
          <w:lang w:eastAsia="en-US"/>
        </w:rPr>
        <w:t xml:space="preserve">его Представителя, </w:t>
      </w:r>
      <w:r>
        <w:rPr>
          <w:rFonts w:cs="Liberation Serif" w:ascii="Liberation Serif" w:hAnsi="Liberation Serif"/>
          <w:color w:val="000000" w:themeColor="text1"/>
          <w:sz w:val="28"/>
          <w:szCs w:val="28"/>
        </w:rPr>
        <w:t>на основании документа, удостоверяющего личность в соответствии с законодательством Российской Федерации;</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проверяет полномочия Представителя заявителя (в случае обращения Представителя заявителя);</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определяет статус исполнения </w:t>
      </w:r>
      <w:r>
        <w:rPr>
          <w:rFonts w:cs="Liberation Serif" w:ascii="Liberation Serif" w:hAnsi="Liberation Serif"/>
          <w:bCs/>
          <w:color w:val="000000" w:themeColor="text1"/>
          <w:sz w:val="28"/>
          <w:szCs w:val="28"/>
        </w:rPr>
        <w:t>заявления о предоставлении муниципальной услуги</w:t>
      </w:r>
      <w:r>
        <w:rPr>
          <w:rFonts w:cs="Liberation Serif" w:ascii="Liberation Serif" w:hAnsi="Liberation Serif"/>
          <w:color w:val="000000" w:themeColor="text1"/>
          <w:sz w:val="28"/>
          <w:szCs w:val="28"/>
        </w:rPr>
        <w:t xml:space="preserve"> в </w:t>
      </w:r>
      <w:r>
        <w:rPr>
          <w:rFonts w:eastAsia="Calibri" w:cs="Liberation Serif" w:ascii="Liberation Serif" w:hAnsi="Liberation Serif" w:eastAsiaTheme="minorHAnsi"/>
          <w:bCs/>
          <w:sz w:val="28"/>
          <w:szCs w:val="28"/>
          <w:lang w:eastAsia="en-US"/>
        </w:rPr>
        <w:t>РИАС УРТ СО</w:t>
      </w:r>
      <w:r>
        <w:rPr>
          <w:rFonts w:cs="Liberation Serif" w:ascii="Liberation Serif" w:hAnsi="Liberation Serif"/>
          <w:color w:val="000000" w:themeColor="text1"/>
          <w:sz w:val="28"/>
          <w:szCs w:val="28"/>
        </w:rPr>
        <w:t>;</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tabs>
          <w:tab w:val="clear" w:pos="708"/>
          <w:tab w:val="left" w:pos="7920" w:leader="none"/>
        </w:tabs>
        <w:ind w:firstLine="709"/>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выдает документы Заявителю, при необходимости запрашивает у Заявителя подписи за каждый выданный документ;</w:t>
      </w:r>
    </w:p>
    <w:p>
      <w:pPr>
        <w:pStyle w:val="Normal"/>
        <w:tabs>
          <w:tab w:val="clear" w:pos="708"/>
          <w:tab w:val="left" w:pos="7920" w:leader="none"/>
        </w:tabs>
        <w:ind w:firstLine="709"/>
        <w:jc w:val="both"/>
        <w:rPr>
          <w:rFonts w:ascii="Liberation Serif" w:hAnsi="Liberation Serif" w:cs="Liberation Serif"/>
          <w:b/>
          <w:b/>
          <w:bCs/>
          <w:color w:val="000000" w:themeColor="text1"/>
          <w:sz w:val="28"/>
          <w:szCs w:val="28"/>
        </w:rPr>
      </w:pPr>
      <w:r>
        <w:rPr>
          <w:rFonts w:cs="Liberation Serif" w:ascii="Liberation Serif" w:hAnsi="Liberation Serif"/>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Невостребованные результаты предоставления муниципальной услуги хранятся в М</w:t>
      </w:r>
      <w:r>
        <w:rPr>
          <w:rFonts w:eastAsia="Calibri" w:cs="Liberation Serif" w:ascii="Liberation Serif" w:hAnsi="Liberation Serif"/>
          <w:sz w:val="28"/>
          <w:szCs w:val="28"/>
          <w:lang w:eastAsia="en-US"/>
        </w:rPr>
        <w:t>ногофункциональном центре в течение трех месяцев.</w:t>
      </w:r>
      <w:r>
        <w:rPr>
          <w:rFonts w:eastAsia="Calibri" w:cs="Liberation Serif" w:ascii="Liberation Serif" w:hAnsi="Liberation Serif" w:eastAsiaTheme="minorHAnsi"/>
          <w:sz w:val="28"/>
          <w:szCs w:val="28"/>
          <w:lang w:eastAsia="en-US"/>
        </w:rPr>
        <w:t xml:space="preserve"> По истечении указанного срока документы </w:t>
      </w:r>
      <w:r>
        <w:rPr>
          <w:rFonts w:eastAsia="Calibri" w:cs="Liberation Serif" w:ascii="Liberation Serif" w:hAnsi="Liberation Serif"/>
          <w:sz w:val="28"/>
          <w:szCs w:val="28"/>
          <w:lang w:eastAsia="en-US"/>
        </w:rPr>
        <w:t xml:space="preserve">подлежат передаче по ведомости приема-передачи </w:t>
      </w:r>
      <w:r>
        <w:rPr>
          <w:rFonts w:eastAsia="Calibri" w:cs="Liberation Serif" w:ascii="Liberation Serif" w:hAnsi="Liberation Serif" w:eastAsiaTheme="minorHAnsi"/>
          <w:sz w:val="28"/>
          <w:szCs w:val="28"/>
          <w:lang w:eastAsia="en-US"/>
        </w:rPr>
        <w:t xml:space="preserve">в </w:t>
      </w:r>
      <w:r>
        <w:rPr>
          <w:rFonts w:eastAsia="Calibri" w:cs="Liberation Serif" w:ascii="Liberation Serif" w:hAnsi="Liberation Serif" w:eastAsiaTheme="minorHAnsi"/>
          <w:bCs/>
          <w:color w:val="000000"/>
          <w:sz w:val="28"/>
          <w:szCs w:val="28"/>
          <w:lang w:eastAsia="en-US" w:bidi="ru-RU"/>
        </w:rPr>
        <w:t>Администрацию Артинского городского округа</w:t>
      </w:r>
      <w:r>
        <w:rPr>
          <w:rFonts w:eastAsia="Calibri" w:cs="Liberation Serif" w:ascii="Liberation Serif" w:hAnsi="Liberation Serif" w:eastAsiaTheme="minorHAnsi"/>
          <w:sz w:val="28"/>
          <w:szCs w:val="28"/>
          <w:lang w:eastAsia="en-US"/>
        </w:rPr>
        <w:t>.</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3.93.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3.94.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w:t>
      </w:r>
      <w:r>
        <w:rPr>
          <w:rFonts w:eastAsia="Calibri" w:cs="Liberation Serif" w:ascii="Liberation Serif" w:hAnsi="Liberation Serif" w:eastAsiaTheme="minorHAnsi"/>
          <w:bCs/>
          <w:color w:val="000000"/>
          <w:sz w:val="28"/>
          <w:szCs w:val="28"/>
          <w:lang w:eastAsia="en-US" w:bidi="ru-RU"/>
        </w:rPr>
        <w:t xml:space="preserve">Администрацию Артинского городского округа </w:t>
      </w:r>
      <w:r>
        <w:rPr>
          <w:rFonts w:eastAsia="Calibri" w:cs="Liberation Serif" w:ascii="Liberation Serif" w:hAnsi="Liberation Serif"/>
          <w:sz w:val="28"/>
          <w:szCs w:val="28"/>
          <w:lang w:eastAsia="en-US"/>
        </w:rPr>
        <w:t>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Pr>
          <w:rFonts w:eastAsia="Calibri" w:cs="Liberation Serif" w:ascii="Liberation Serif" w:hAnsi="Liberation Serif" w:eastAsiaTheme="minorHAnsi"/>
          <w:bCs/>
          <w:color w:val="000000"/>
          <w:sz w:val="28"/>
          <w:szCs w:val="28"/>
          <w:lang w:eastAsia="en-US" w:bidi="ru-RU"/>
        </w:rPr>
        <w:t>Администрацию Артинского городского округа</w:t>
      </w:r>
      <w:r>
        <w:rPr>
          <w:rFonts w:eastAsia="Calibri" w:cs="Liberation Serif" w:ascii="Liberation Serif" w:hAnsi="Liberation Serif"/>
          <w:sz w:val="28"/>
          <w:szCs w:val="28"/>
          <w:lang w:eastAsia="en-US"/>
        </w:rPr>
        <w:t xml:space="preserve">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Pr>
          <w:rFonts w:eastAsia="Calibri" w:cs="Liberation Serif" w:ascii="Liberation Serif" w:hAnsi="Liberation Serif" w:eastAsiaTheme="minorHAnsi"/>
          <w:bCs/>
          <w:color w:val="000000"/>
          <w:sz w:val="28"/>
          <w:szCs w:val="28"/>
          <w:lang w:eastAsia="en-US" w:bidi="ru-RU"/>
        </w:rPr>
        <w:t>Администрацией Артинского городского округа</w:t>
      </w:r>
      <w:r>
        <w:rPr>
          <w:rFonts w:eastAsia="Calibri" w:cs="Liberation Serif" w:ascii="Liberation Serif" w:hAnsi="Liberation Serif"/>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3.95. Результаты предоставления услуг по результатам рассмотрения комплексного запроса направляются уполномоченными органами </w:t>
        <w:br/>
        <w:t>в Многофункциональный центр для выдачи Заявителю.</w:t>
      </w:r>
    </w:p>
    <w:p>
      <w:pPr>
        <w:pStyle w:val="Normal"/>
        <w:ind w:firstLine="709"/>
        <w:jc w:val="center"/>
        <w:rPr/>
      </w:pPr>
      <w:r>
        <w:rPr>
          <w:rFonts w:eastAsia="Calibri" w:cs="Liberation Serif" w:ascii="Liberation Serif" w:hAnsi="Liberation Serif" w:eastAsiaTheme="minorHAnsi"/>
          <w:b/>
          <w:sz w:val="28"/>
          <w:szCs w:val="28"/>
          <w:lang w:eastAsia="en-US"/>
        </w:rPr>
        <w:t>Подраздел 3.5.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3.96. Исправление </w:t>
      </w:r>
      <w:r>
        <w:rPr>
          <w:rFonts w:eastAsia="Calibri" w:cs="Liberation Serif" w:ascii="Liberation Serif" w:hAnsi="Liberation Serif" w:eastAsiaTheme="minorHAnsi"/>
          <w:sz w:val="28"/>
          <w:szCs w:val="28"/>
          <w:lang w:eastAsia="en-US"/>
        </w:rPr>
        <w:t xml:space="preserve">допущенных опечаток и (или) ошибок в выданных </w:t>
        <w:br/>
        <w:t>в результате предоставления муниципальной услуги документах осуществляется в рамках предоставления муниципальной услуги (4 вариант предоставления муниципальной услуги).</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Порядок исправления допущенных опечаток и (или) ошибок описан </w:t>
        <w:br/>
        <w:t>в пунктах 3.46 – 3.65 Регламента.</w:t>
      </w:r>
    </w:p>
    <w:p>
      <w:pPr>
        <w:pStyle w:val="Normal"/>
        <w:widowControl w:val="false"/>
        <w:numPr>
          <w:ilvl w:val="0"/>
          <w:numId w:val="0"/>
        </w:numPr>
        <w:ind w:left="0" w:firstLine="709"/>
        <w:jc w:val="center"/>
        <w:outlineLvl w:val="1"/>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Раздел </w:t>
      </w:r>
      <w:r>
        <w:rPr>
          <w:rFonts w:eastAsia="Calibri" w:cs="Liberation Serif" w:ascii="Liberation Serif" w:hAnsi="Liberation Serif"/>
          <w:b/>
          <w:sz w:val="28"/>
          <w:szCs w:val="28"/>
          <w:lang w:val="en-US" w:eastAsia="en-US"/>
        </w:rPr>
        <w:t>IV</w:t>
      </w:r>
      <w:r>
        <w:rPr>
          <w:rFonts w:eastAsia="Calibri" w:cs="Liberation Serif" w:ascii="Liberation Serif" w:hAnsi="Liberation Serif"/>
          <w:b/>
          <w:sz w:val="28"/>
          <w:szCs w:val="28"/>
          <w:lang w:eastAsia="en-US"/>
        </w:rPr>
        <w:t xml:space="preserve">. Формы контроля за исполнением </w:t>
      </w:r>
    </w:p>
    <w:p>
      <w:pPr>
        <w:pStyle w:val="Normal"/>
        <w:widowControl w:val="false"/>
        <w:numPr>
          <w:ilvl w:val="0"/>
          <w:numId w:val="0"/>
        </w:numPr>
        <w:ind w:left="0" w:firstLine="709"/>
        <w:jc w:val="center"/>
        <w:outlineLvl w:val="1"/>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административного регламента</w:t>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4.1 Текущий контроль за соблюдением </w:t>
      </w:r>
      <w:r>
        <w:rPr>
          <w:rFonts w:cs="Liberation Serif" w:ascii="Liberation Serif" w:hAnsi="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Pr>
          <w:rFonts w:eastAsia="Calibri" w:cs="Liberation Serif" w:ascii="Liberation Serif" w:hAnsi="Liberation Serif" w:eastAsiaTheme="minorHAnsi"/>
          <w:sz w:val="28"/>
          <w:szCs w:val="28"/>
          <w:lang w:eastAsia="en-US"/>
        </w:rPr>
        <w:t xml:space="preserve">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eastAsiaTheme="minorHAnsi"/>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pPr>
        <w:pStyle w:val="ConsPlusNormal1"/>
        <w:widowControl/>
        <w:ind w:firstLine="709"/>
        <w:jc w:val="both"/>
        <w:rPr>
          <w:rFonts w:ascii="Liberation Serif" w:hAnsi="Liberation Serif" w:cs="Liberation Serif"/>
          <w:sz w:val="28"/>
          <w:szCs w:val="28"/>
        </w:rPr>
      </w:pPr>
      <w:r>
        <w:rPr>
          <w:rFonts w:cs="Liberation Serif" w:ascii="Liberation Serif" w:hAnsi="Liberation Serif"/>
          <w:sz w:val="28"/>
          <w:szCs w:val="28"/>
        </w:rPr>
        <w:t>4.2. Текущий контроль соблюдения специалистами М</w:t>
      </w:r>
      <w:r>
        <w:rPr>
          <w:rFonts w:eastAsia="Calibri" w:cs="Liberation Serif" w:ascii="Liberation Serif" w:hAnsi="Liberation Serif"/>
          <w:sz w:val="28"/>
          <w:szCs w:val="28"/>
          <w:lang w:eastAsia="en-US"/>
        </w:rPr>
        <w:t xml:space="preserve">ногофункционального центра </w:t>
      </w:r>
      <w:r>
        <w:rPr>
          <w:rFonts w:cs="Liberation Serif" w:ascii="Liberation Serif" w:hAnsi="Liberation Serif"/>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Pr>
          <w:rFonts w:eastAsia="Calibri" w:cs="Liberation Serif" w:ascii="Liberation Serif" w:hAnsi="Liberation Serif"/>
          <w:sz w:val="28"/>
          <w:szCs w:val="28"/>
          <w:lang w:eastAsia="en-US"/>
        </w:rPr>
        <w:t>ногофункционального центра</w:t>
      </w:r>
      <w:r>
        <w:rPr>
          <w:rFonts w:cs="Liberation Serif" w:ascii="Liberation Serif" w:hAnsi="Liberation Serif"/>
          <w:sz w:val="28"/>
          <w:szCs w:val="28"/>
        </w:rPr>
        <w:t>.</w:t>
      </w:r>
    </w:p>
    <w:p>
      <w:pPr>
        <w:pStyle w:val="ConsPlusNormal1"/>
        <w:widowControl/>
        <w:numPr>
          <w:ilvl w:val="1"/>
          <w:numId w:val="3"/>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Перечень должностных лиц, осуществляющих текущий контроль, устанавливается </w:t>
      </w:r>
      <w:r>
        <w:rPr>
          <w:rFonts w:eastAsia="Calibri" w:cs="Liberation Serif" w:ascii="Liberation Serif" w:hAnsi="Liberation Serif" w:eastAsiaTheme="minorHAnsi"/>
          <w:bCs/>
          <w:color w:val="000000"/>
          <w:sz w:val="28"/>
          <w:szCs w:val="28"/>
          <w:lang w:eastAsia="en-US" w:bidi="ru-RU"/>
        </w:rPr>
        <w:t>Администрацией Артинского городского округа</w:t>
      </w:r>
      <w:r>
        <w:rPr>
          <w:rFonts w:cs="Liberation Serif" w:ascii="Liberation Serif" w:hAnsi="Liberation Serif"/>
          <w:sz w:val="28"/>
          <w:szCs w:val="28"/>
        </w:rPr>
        <w:t>, положениями о структурных подразделениях, должностными регламентами.</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sz w:val="28"/>
          <w:szCs w:val="28"/>
        </w:rPr>
        <w:t xml:space="preserve">Текущий контроль осуществляется при визировании, согласовании </w:t>
        <w:br/>
        <w:t xml:space="preserve">и подписании документов, оформляемых в процессе предоставления муниципальной услуги. </w:t>
      </w:r>
      <w:r>
        <w:rPr>
          <w:rFonts w:cs="Liberation Serif" w:ascii="Liberation Serif" w:hAnsi="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color w:val="000000"/>
          <w:sz w:val="28"/>
          <w:szCs w:val="28"/>
        </w:rPr>
        <w:t>.</w:t>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1"/>
        <w:widowControl/>
        <w:numPr>
          <w:ilvl w:val="1"/>
          <w:numId w:val="3"/>
        </w:numPr>
        <w:ind w:left="0"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его</w:t>
      </w:r>
      <w:r>
        <w:rPr>
          <w:rFonts w:eastAsia="Calibri" w:cs="Liberation Serif" w:ascii="Liberation Serif" w:hAnsi="Liberation Serif" w:eastAsiaTheme="minorHAnsi"/>
          <w:sz w:val="28"/>
          <w:szCs w:val="28"/>
          <w:lang w:eastAsia="en-US"/>
        </w:rPr>
        <w:t xml:space="preserve"> должностных лиц, Многофункционального центра и его сотрудников.</w:t>
      </w:r>
    </w:p>
    <w:p>
      <w:pPr>
        <w:pStyle w:val="ConsPlusNormal1"/>
        <w:widowControl/>
        <w:numPr>
          <w:ilvl w:val="1"/>
          <w:numId w:val="3"/>
        </w:numPr>
        <w:ind w:left="142" w:firstLine="567"/>
        <w:jc w:val="both"/>
        <w:rPr>
          <w:rFonts w:ascii="Liberation Serif" w:hAnsi="Liberation Serif" w:cs="Liberation Serif"/>
          <w:sz w:val="28"/>
          <w:szCs w:val="28"/>
        </w:rPr>
      </w:pPr>
      <w:r>
        <w:rPr>
          <w:rFonts w:cs="Liberation Serif" w:ascii="Liberation Serif" w:hAnsi="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нормативного акта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xml:space="preserve">. </w:t>
      </w:r>
    </w:p>
    <w:p>
      <w:pPr>
        <w:pStyle w:val="ListParagraph"/>
        <w:numPr>
          <w:ilvl w:val="1"/>
          <w:numId w:val="3"/>
        </w:numPr>
        <w:ind w:left="142" w:firstLine="567"/>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Плановые проверки осуществляются на основании годовых планов работы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color w:val="000000"/>
          <w:sz w:val="28"/>
          <w:szCs w:val="28"/>
        </w:rPr>
        <w:t xml:space="preserve">, утверждаемых его руководителем. При плановой проверке полноты </w:t>
        <w:br/>
        <w:t>и качества предоставления муниципальной услуги контролю подлежат:</w:t>
      </w:r>
    </w:p>
    <w:p>
      <w:pPr>
        <w:pStyle w:val="ListParagraph"/>
        <w:numPr>
          <w:ilvl w:val="0"/>
          <w:numId w:val="6"/>
        </w:numPr>
        <w:ind w:left="810" w:hanging="101"/>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соблюдение сроков предоставления муниципальной услуги;</w:t>
      </w:r>
    </w:p>
    <w:p>
      <w:pPr>
        <w:pStyle w:val="ListParagraph"/>
        <w:numPr>
          <w:ilvl w:val="0"/>
          <w:numId w:val="6"/>
        </w:numPr>
        <w:ind w:left="810" w:hanging="101"/>
        <w:jc w:val="both"/>
        <w:rPr>
          <w:rFonts w:ascii="Liberation Serif" w:hAnsi="Liberation Serif" w:cs="Liberation Serif"/>
          <w:color w:val="000000"/>
          <w:sz w:val="28"/>
          <w:szCs w:val="28"/>
        </w:rPr>
      </w:pPr>
      <w:r>
        <w:rPr>
          <w:rFonts w:cs="Liberation Serif" w:ascii="Liberation Serif" w:hAnsi="Liberation Serif"/>
          <w:color w:val="000000"/>
          <w:sz w:val="28"/>
          <w:szCs w:val="28"/>
        </w:rPr>
        <w:t>соблюдение положений Регламента;</w:t>
      </w:r>
    </w:p>
    <w:p>
      <w:pPr>
        <w:pStyle w:val="ListParagraph"/>
        <w:numPr>
          <w:ilvl w:val="0"/>
          <w:numId w:val="6"/>
        </w:numPr>
        <w:ind w:left="142" w:firstLine="567"/>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правильность и обоснованность принятого решения об отказе </w:t>
        <w:br/>
        <w:t>в предоставлении муниципальной услуги.</w:t>
      </w:r>
    </w:p>
    <w:p>
      <w:pPr>
        <w:pStyle w:val="ListParagraph"/>
        <w:ind w:left="810" w:hanging="0"/>
        <w:jc w:val="both"/>
        <w:rPr>
          <w:rFonts w:ascii="Liberation Serif" w:hAnsi="Liberation Serif" w:cs="Liberation Serif"/>
          <w:color w:val="000000"/>
          <w:sz w:val="28"/>
          <w:szCs w:val="28"/>
        </w:rPr>
      </w:pPr>
      <w:r>
        <w:rPr>
          <w:rFonts w:cs="Liberation Serif" w:ascii="Liberation Serif" w:hAnsi="Liberation Serif"/>
          <w:color w:val="000000"/>
          <w:sz w:val="28"/>
          <w:szCs w:val="28"/>
        </w:rPr>
        <w:t>Основанием для проведения внеплановых проверок являются:</w:t>
      </w:r>
    </w:p>
    <w:p>
      <w:pPr>
        <w:pStyle w:val="ListParagraph"/>
        <w:numPr>
          <w:ilvl w:val="0"/>
          <w:numId w:val="7"/>
        </w:numPr>
        <w:ind w:left="142" w:firstLine="567"/>
        <w:jc w:val="both"/>
        <w:rPr>
          <w:rFonts w:ascii="Liberation Serif" w:hAnsi="Liberation Serif" w:cs="Liberation Serif"/>
          <w:i/>
          <w:i/>
          <w:iCs/>
          <w:color w:val="000000"/>
          <w:sz w:val="28"/>
          <w:szCs w:val="28"/>
        </w:rPr>
      </w:pPr>
      <w:r>
        <w:rPr>
          <w:rFonts w:cs="Liberation Serif" w:ascii="Liberation Serif" w:hAnsi="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противоречиях, содержащихся в нормативных правовых актах Российской Федерации, нормативных правовых актах </w:t>
      </w:r>
      <w:r>
        <w:rPr>
          <w:rFonts w:cs="Liberation Serif" w:ascii="Liberation Serif" w:hAnsi="Liberation Serif"/>
          <w:iCs/>
          <w:color w:val="000000"/>
          <w:sz w:val="28"/>
          <w:szCs w:val="28"/>
        </w:rPr>
        <w:t>Свердловской области</w:t>
      </w:r>
      <w:r>
        <w:rPr>
          <w:rFonts w:cs="Liberation Serif" w:ascii="Liberation Serif" w:hAnsi="Liberation Serif"/>
          <w:color w:val="000000"/>
          <w:sz w:val="28"/>
          <w:szCs w:val="28"/>
        </w:rPr>
        <w:t xml:space="preserve"> и нормативных правовых актов органов местного самоуправления </w:t>
      </w:r>
      <w:r>
        <w:rPr>
          <w:rFonts w:eastAsia="Calibri" w:cs="Liberation Serif" w:ascii="Liberation Serif" w:hAnsi="Liberation Serif" w:eastAsiaTheme="minorHAnsi"/>
          <w:bCs/>
          <w:color w:val="000000"/>
          <w:sz w:val="28"/>
          <w:szCs w:val="28"/>
          <w:lang w:eastAsia="en-US" w:bidi="ru-RU"/>
        </w:rPr>
        <w:t>Артинского городского округа</w:t>
      </w:r>
      <w:r>
        <w:rPr>
          <w:rFonts w:cs="Liberation Serif" w:ascii="Liberation Serif" w:hAnsi="Liberation Serif"/>
          <w:i/>
          <w:iCs/>
          <w:color w:val="000000"/>
          <w:sz w:val="28"/>
          <w:szCs w:val="28"/>
        </w:rPr>
        <w:t>;</w:t>
      </w:r>
    </w:p>
    <w:p>
      <w:pPr>
        <w:pStyle w:val="ListParagraph"/>
        <w:numPr>
          <w:ilvl w:val="0"/>
          <w:numId w:val="7"/>
        </w:numPr>
        <w:ind w:left="142" w:firstLine="668"/>
        <w:jc w:val="both"/>
        <w:rPr>
          <w:rFonts w:ascii="Liberation Serif" w:hAnsi="Liberation Serif" w:cs="Liberation Serif"/>
          <w:color w:val="000000"/>
          <w:sz w:val="28"/>
          <w:szCs w:val="28"/>
        </w:rPr>
      </w:pPr>
      <w:r>
        <w:rPr>
          <w:rFonts w:cs="Liberation Serif" w:ascii="Liberation Serif" w:hAnsi="Liberation Serif"/>
          <w:color w:val="000000"/>
          <w:sz w:val="28"/>
          <w:szCs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pPr>
        <w:pStyle w:val="ConsPlusNormal1"/>
        <w:widowControl/>
        <w:numPr>
          <w:ilvl w:val="1"/>
          <w:numId w:val="5"/>
        </w:numPr>
        <w:ind w:left="1276" w:hanging="567"/>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Результаты проверок оформляются в виде заключения.</w:t>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ConsPlusNormal1"/>
        <w:widowControl/>
        <w:ind w:firstLine="709"/>
        <w:jc w:val="both"/>
        <w:rPr>
          <w:rFonts w:ascii="Liberation Serif" w:hAnsi="Liberation Serif" w:cs="Liberation Serif"/>
          <w:sz w:val="28"/>
          <w:szCs w:val="28"/>
        </w:rPr>
      </w:pPr>
      <w:r>
        <w:rPr>
          <w:rFonts w:eastAsia="Calibri" w:cs="Liberation Serif" w:ascii="Liberation Serif" w:hAnsi="Liberation Serif" w:eastAsiaTheme="minorHAnsi"/>
          <w:sz w:val="28"/>
          <w:szCs w:val="28"/>
          <w:lang w:eastAsia="en-US"/>
        </w:rPr>
        <w:t xml:space="preserve">4.8. </w:t>
      </w: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ответственный за прием и регистрацию заявления о предоставлении муниципальной услуги 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pPr>
        <w:pStyle w:val="ConsPlusNormal1"/>
        <w:widowControl/>
        <w:numPr>
          <w:ilvl w:val="1"/>
          <w:numId w:val="4"/>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xml:space="preserve">, ответственный за формирование 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w:t>
        <w:br/>
        <w:t>за соблюдение сроков и порядка формирования и направления межведомственного запроса.</w:t>
      </w:r>
    </w:p>
    <w:p>
      <w:pPr>
        <w:pStyle w:val="ConsPlusNormal1"/>
        <w:widowControl/>
        <w:numPr>
          <w:ilvl w:val="1"/>
          <w:numId w:val="4"/>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pPr>
        <w:pStyle w:val="ConsPlusNormal1"/>
        <w:widowControl/>
        <w:numPr>
          <w:ilvl w:val="1"/>
          <w:numId w:val="4"/>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pPr>
        <w:pStyle w:val="ConsPlusNormal1"/>
        <w:widowControl/>
        <w:numPr>
          <w:ilvl w:val="1"/>
          <w:numId w:val="4"/>
        </w:numPr>
        <w:ind w:left="0" w:firstLine="709"/>
        <w:jc w:val="both"/>
        <w:rPr>
          <w:rFonts w:ascii="Liberation Serif" w:hAnsi="Liberation Serif" w:cs="Liberation Serif"/>
          <w:sz w:val="28"/>
          <w:szCs w:val="28"/>
        </w:rPr>
      </w:pPr>
      <w:r>
        <w:rPr>
          <w:rFonts w:cs="Liberation Serif" w:ascii="Liberation Serif" w:hAnsi="Liberation Serif"/>
          <w:sz w:val="28"/>
          <w:szCs w:val="28"/>
        </w:rPr>
        <w:t xml:space="preserve">Специалист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ответственный за прием и регистрацию заявления о предоставлении муниципальной услуги 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pPr>
        <w:pStyle w:val="ConsPlusNormal1"/>
        <w:widowControl/>
        <w:numPr>
          <w:ilvl w:val="1"/>
          <w:numId w:val="4"/>
        </w:numPr>
        <w:ind w:left="0" w:firstLine="851"/>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Персональная ответственность специалистов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sz w:val="28"/>
          <w:szCs w:val="28"/>
        </w:rPr>
        <w:t>, определяется в соответствии с их должностными регламентами и законодательством Российской Федерации.</w:t>
      </w:r>
    </w:p>
    <w:p>
      <w:pPr>
        <w:pStyle w:val="ConsPlusNormal1"/>
        <w:widowControl/>
        <w:numPr>
          <w:ilvl w:val="1"/>
          <w:numId w:val="4"/>
        </w:numPr>
        <w:ind w:left="0" w:firstLine="851"/>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Pr>
          <w:rFonts w:cs="Liberation Serif" w:ascii="Liberation Serif" w:hAnsi="Liberation Serif"/>
          <w:iCs/>
          <w:color w:val="000000"/>
          <w:sz w:val="28"/>
          <w:szCs w:val="28"/>
        </w:rPr>
        <w:t>Свердловской области</w:t>
      </w:r>
      <w:r>
        <w:rPr>
          <w:rFonts w:cs="Liberation Serif" w:ascii="Liberation Serif" w:hAnsi="Liberation Serif"/>
          <w:color w:val="000000"/>
          <w:sz w:val="28"/>
          <w:szCs w:val="28"/>
        </w:rPr>
        <w:t xml:space="preserve"> и нормативных правовых актов органов местного самоуправления </w:t>
      </w:r>
      <w:r>
        <w:rPr>
          <w:rFonts w:eastAsia="Calibri" w:cs="Liberation Serif" w:ascii="Liberation Serif" w:hAnsi="Liberation Serif" w:eastAsiaTheme="minorHAnsi"/>
          <w:bCs/>
          <w:i w:val="false"/>
          <w:iCs w:val="false"/>
          <w:color w:val="000000"/>
          <w:sz w:val="28"/>
          <w:szCs w:val="28"/>
          <w:lang w:eastAsia="en-US" w:bidi="ru-RU"/>
        </w:rPr>
        <w:t>Артинского городского округа</w:t>
      </w:r>
      <w:r>
        <w:rPr>
          <w:rFonts w:eastAsia="Calibri" w:cs="Liberation Serif" w:ascii="Liberation Serif" w:hAnsi="Liberation Serif" w:eastAsiaTheme="minorHAnsi"/>
          <w:bCs/>
          <w:i/>
          <w:iCs/>
          <w:color w:val="000000"/>
          <w:sz w:val="28"/>
          <w:szCs w:val="28"/>
          <w:lang w:eastAsia="en-US" w:bidi="ru-RU"/>
        </w:rPr>
        <w:t xml:space="preserve"> </w:t>
      </w:r>
      <w:r>
        <w:rPr>
          <w:rFonts w:cs="Liberation Serif" w:ascii="Liberation Serif" w:hAnsi="Liberation Serif"/>
          <w:color w:val="000000"/>
          <w:sz w:val="28"/>
          <w:szCs w:val="28"/>
        </w:rPr>
        <w:t>осуществляется привлечение виновных лиц к ответственности в соответствии с законодательством Российской Федерации.</w:t>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Положения, характеризующие требования к порядку и формам</w:t>
      </w:r>
    </w:p>
    <w:p>
      <w:pPr>
        <w:pStyle w:val="Normal"/>
        <w:widowControl w:val="false"/>
        <w:numPr>
          <w:ilvl w:val="0"/>
          <w:numId w:val="0"/>
        </w:numPr>
        <w:ind w:left="0" w:hanging="0"/>
        <w:jc w:val="center"/>
        <w:outlineLvl w:val="2"/>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контроля за предоставлением муниципальной услуги,</w:t>
      </w:r>
    </w:p>
    <w:p>
      <w:pPr>
        <w:pStyle w:val="Normal"/>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в том числе со стороны граждан, их объединений и организаций</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4.15.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eastAsiaTheme="minorHAnsi"/>
          <w:sz w:val="28"/>
          <w:szCs w:val="28"/>
          <w:lang w:eastAsia="en-US"/>
        </w:rPr>
        <w:t xml:space="preserve"> нормативных правовых актов, а также положений Регламента.</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4.16. Проверки также могут проводиться на</w:t>
      </w:r>
      <w:r>
        <w:rPr>
          <w:rFonts w:cs="Liberation Serif" w:ascii="Liberation Serif" w:hAnsi="Liberation Serif"/>
          <w:sz w:val="28"/>
          <w:szCs w:val="28"/>
        </w:rPr>
        <w:t xml:space="preserve"> основании полугодовых </w:t>
        <w:br/>
        <w:t>или годовых планов работы, по конкретному обращению получателя муниципальной услуги</w:t>
      </w:r>
      <w:r>
        <w:rPr>
          <w:rFonts w:eastAsia="Calibri" w:cs="Liberation Serif" w:ascii="Liberation Serif" w:hAnsi="Liberation Serif" w:eastAsiaTheme="minorHAnsi"/>
          <w:sz w:val="28"/>
          <w:szCs w:val="28"/>
          <w:lang w:eastAsia="en-US"/>
        </w:rPr>
        <w:t xml:space="preserve"> либо ________________ (</w:t>
      </w:r>
      <w:r>
        <w:rPr>
          <w:rFonts w:eastAsia="Calibri" w:cs="Liberation Serif" w:ascii="Liberation Serif" w:hAnsi="Liberation Serif" w:eastAsiaTheme="minorHAnsi"/>
          <w:i/>
          <w:sz w:val="28"/>
          <w:szCs w:val="28"/>
          <w:lang w:eastAsia="en-US"/>
        </w:rPr>
        <w:t>указать основание проведения проверок</w:t>
      </w:r>
      <w:r>
        <w:rPr>
          <w:rFonts w:eastAsia="Calibri" w:cs="Liberation Serif" w:ascii="Liberation Serif" w:hAnsi="Liberation Serif" w:eastAsiaTheme="minorHAnsi"/>
          <w:sz w:val="28"/>
          <w:szCs w:val="28"/>
          <w:lang w:eastAsia="en-US"/>
        </w:rPr>
        <w:t>).</w:t>
      </w:r>
    </w:p>
    <w:p>
      <w:pPr>
        <w:pStyle w:val="Normal"/>
        <w:ind w:firstLine="709"/>
        <w:jc w:val="both"/>
        <w:rPr>
          <w:rFonts w:ascii="Liberation Serif" w:hAnsi="Liberation Serif" w:eastAsia="Calibri" w:cs="Liberation Serif" w:eastAsiaTheme="minorHAnsi"/>
          <w:sz w:val="28"/>
          <w:szCs w:val="28"/>
          <w:lang w:eastAsia="en-US"/>
        </w:rPr>
      </w:pPr>
      <w:r>
        <w:rPr>
          <w:rFonts w:eastAsia="Calibri" w:cs="Liberation Serif" w:ascii="Liberation Serif" w:hAnsi="Liberation Serif" w:eastAsiaTheme="minorHAnsi"/>
          <w:sz w:val="28"/>
          <w:szCs w:val="28"/>
          <w:lang w:eastAsia="en-US"/>
        </w:rPr>
        <w:t xml:space="preserve">4.17.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eastAsia="Calibri" w:cs="Liberation Serif" w:ascii="Liberation Serif" w:hAnsi="Liberation Serif" w:eastAsiaTheme="minorHAnsi"/>
          <w:bCs/>
          <w:color w:val="000000"/>
          <w:sz w:val="28"/>
          <w:szCs w:val="28"/>
          <w:lang w:eastAsia="en-US" w:bidi="ru-RU"/>
        </w:rPr>
        <w:t xml:space="preserve">Администрации Артинского городского округа </w:t>
      </w:r>
      <w:r>
        <w:rPr>
          <w:rFonts w:eastAsia="Calibri" w:cs="Liberation Serif" w:ascii="Liberation Serif" w:hAnsi="Liberation Serif" w:eastAsiaTheme="minorHAnsi"/>
          <w:sz w:val="28"/>
          <w:szCs w:val="28"/>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color w:val="000000"/>
          <w:sz w:val="28"/>
          <w:szCs w:val="28"/>
        </w:rPr>
        <w:t>Граждане, их объединения и организации также имеют право:</w:t>
      </w:r>
    </w:p>
    <w:p>
      <w:pPr>
        <w:pStyle w:val="Normal"/>
        <w:ind w:firstLine="540"/>
        <w:jc w:val="both"/>
        <w:rPr>
          <w:rFonts w:ascii="Liberation Serif" w:hAnsi="Liberation Serif" w:cs="Liberation Serif"/>
          <w:color w:val="000000"/>
          <w:sz w:val="28"/>
          <w:szCs w:val="28"/>
        </w:rPr>
      </w:pPr>
      <w:r>
        <w:rPr>
          <w:rFonts w:eastAsia="Calibri" w:cs="Liberation Serif" w:ascii="Liberation Serif" w:hAnsi="Liberation Serif"/>
          <w:sz w:val="28"/>
          <w:szCs w:val="28"/>
          <w:lang w:eastAsia="en-US"/>
        </w:rPr>
        <w:t xml:space="preserve">– </w:t>
      </w:r>
      <w:r>
        <w:rPr>
          <w:rFonts w:cs="Liberation Serif" w:ascii="Liberation Serif" w:hAnsi="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Normal"/>
        <w:ind w:firstLine="540"/>
        <w:jc w:val="both"/>
        <w:rPr>
          <w:rFonts w:ascii="Liberation Serif" w:hAnsi="Liberation Serif" w:cs="Liberation Serif"/>
          <w:color w:val="000000"/>
          <w:sz w:val="28"/>
          <w:szCs w:val="28"/>
        </w:rPr>
      </w:pPr>
      <w:r>
        <w:rPr>
          <w:rFonts w:eastAsia="Calibri" w:cs="Liberation Serif" w:ascii="Liberation Serif" w:hAnsi="Liberation Serif"/>
          <w:sz w:val="28"/>
          <w:szCs w:val="28"/>
          <w:lang w:eastAsia="en-US"/>
        </w:rPr>
        <w:t xml:space="preserve">– </w:t>
      </w:r>
      <w:r>
        <w:rPr>
          <w:rFonts w:cs="Liberation Serif" w:ascii="Liberation Serif" w:hAnsi="Liberation Serif"/>
          <w:color w:val="000000"/>
          <w:sz w:val="28"/>
          <w:szCs w:val="28"/>
        </w:rPr>
        <w:t>вносить предложения о мерах по устранению нарушений Регламента.</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4.18. Должностные лица </w:t>
      </w:r>
      <w:r>
        <w:rPr>
          <w:rFonts w:eastAsia="Calibri" w:cs="Liberation Serif" w:ascii="Liberation Serif" w:hAnsi="Liberation Serif" w:eastAsiaTheme="minorHAnsi"/>
          <w:bCs/>
          <w:color w:val="000000"/>
          <w:sz w:val="28"/>
          <w:szCs w:val="28"/>
          <w:lang w:eastAsia="en-US" w:bidi="ru-RU"/>
        </w:rPr>
        <w:t xml:space="preserve">Администрации Артинского городского округа </w:t>
      </w:r>
      <w:r>
        <w:rPr>
          <w:rFonts w:cs="Liberation Serif" w:ascii="Liberation Serif" w:hAnsi="Liberation Serif"/>
          <w:color w:val="000000"/>
          <w:sz w:val="28"/>
          <w:szCs w:val="28"/>
        </w:rPr>
        <w:t>принимают меры к прекращению допущенных нарушений, устраняют причины и условия, способствующие совершению нарушений.</w:t>
      </w:r>
    </w:p>
    <w:p>
      <w:pPr>
        <w:pStyle w:val="Normal"/>
        <w:ind w:firstLine="540"/>
        <w:jc w:val="both"/>
        <w:rPr>
          <w:rFonts w:ascii="Liberation Serif" w:hAnsi="Liberation Serif" w:cs="Liberation Serif"/>
          <w:color w:val="000000"/>
          <w:sz w:val="28"/>
          <w:szCs w:val="28"/>
        </w:rPr>
      </w:pPr>
      <w:r>
        <w:rPr>
          <w:rFonts w:cs="Liberation Serif" w:ascii="Liberation Serif" w:hAnsi="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ind w:hanging="0"/>
        <w:jc w:val="center"/>
        <w:rPr>
          <w:rFonts w:ascii="Liberation Serif" w:hAnsi="Liberation Serif" w:cs="Liberation Serif"/>
          <w:b/>
          <w:b/>
          <w:sz w:val="28"/>
          <w:szCs w:val="28"/>
        </w:rPr>
      </w:pPr>
      <w:r>
        <w:rPr>
          <w:rFonts w:cs="Liberation Serif" w:ascii="Liberation Serif" w:hAnsi="Liberation Serif"/>
          <w:b/>
          <w:sz w:val="28"/>
          <w:szCs w:val="28"/>
        </w:rPr>
        <w:t xml:space="preserve">Раздел </w:t>
      </w:r>
      <w:r>
        <w:rPr>
          <w:rFonts w:eastAsia="Calibri" w:cs="Liberation Serif" w:ascii="Liberation Serif" w:hAnsi="Liberation Serif"/>
          <w:b/>
          <w:sz w:val="28"/>
          <w:szCs w:val="28"/>
          <w:lang w:val="en-US" w:eastAsia="en-US"/>
        </w:rPr>
        <w:t>V</w:t>
      </w:r>
      <w:r>
        <w:rPr>
          <w:rFonts w:cs="Liberation Serif" w:ascii="Liberation Serif" w:hAnsi="Liberation Serif"/>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br/>
        <w:t>и муниципальных услуг</w:t>
      </w:r>
    </w:p>
    <w:p>
      <w:pPr>
        <w:pStyle w:val="Normal"/>
        <w:widowControl w:val="false"/>
        <w:jc w:val="center"/>
        <w:rPr>
          <w:rFonts w:ascii="Liberation Serif" w:hAnsi="Liberation Serif" w:cs="Liberation Serif"/>
          <w:b/>
          <w:b/>
          <w:sz w:val="28"/>
          <w:szCs w:val="28"/>
        </w:rPr>
      </w:pPr>
      <w:r>
        <w:rPr>
          <w:rFonts w:cs="Liberation Serif" w:ascii="Liberation Serif" w:hAnsi="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5.1. Заявитель вправе обжаловать решения и действия (бездействие), принятые (осуществленные) в ходе предоставления муниципальной услуги </w:t>
      </w:r>
      <w:r>
        <w:rPr>
          <w:rFonts w:eastAsia="Calibri" w:cs="Liberation Serif" w:ascii="Liberation Serif" w:hAnsi="Liberation Serif" w:eastAsiaTheme="minorHAnsi"/>
          <w:sz w:val="28"/>
          <w:szCs w:val="28"/>
          <w:lang w:eastAsia="en-US"/>
        </w:rPr>
        <w:t>органом местного самоуправления муниципального образования Свердловской области, предоставляющим муниципальную услугу</w:t>
      </w:r>
      <w:r>
        <w:rPr>
          <w:rFonts w:eastAsia="Calibri" w:cs="Liberation Serif" w:ascii="Liberation Serif" w:hAnsi="Liberation Serif"/>
          <w:sz w:val="28"/>
          <w:szCs w:val="28"/>
          <w:lang w:eastAsia="en-US"/>
        </w:rPr>
        <w:t>, его должностными лицами 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предусмотренных главой 2.1 Федерального закона от 27 июля 2010 года № 210-ФЗ.</w:t>
      </w:r>
    </w:p>
    <w:p>
      <w:pPr>
        <w:pStyle w:val="Normal"/>
        <w:ind w:firstLine="709"/>
        <w:jc w:val="center"/>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 xml:space="preserve">Органы власти, организации и уполномоченные </w:t>
        <w:br/>
        <w:t>на рассмотрение жалобы лица, которым может быть направлена жалоба Заявителя в досудебном (внесудебном) порядке</w:t>
      </w:r>
    </w:p>
    <w:p>
      <w:pPr>
        <w:pStyle w:val="ListParagraph"/>
        <w:widowControl w:val="false"/>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5.2. В случае обжалования решений и действий (бездействия) должностного лица и муниципальных служащих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sz w:val="28"/>
          <w:szCs w:val="28"/>
          <w:lang w:eastAsia="en-US"/>
        </w:rPr>
        <w:t xml:space="preserve"> жалоба подается для рассмотрения руководителю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eastAsia="Calibri" w:cs="Liberation Serif" w:ascii="Liberation Serif" w:hAnsi="Liberation Serif"/>
          <w:sz w:val="28"/>
          <w:szCs w:val="28"/>
          <w:lang w:eastAsia="en-US"/>
        </w:rPr>
        <w:t xml:space="preserve"> в письменной форме </w:t>
        <w:br/>
        <w:t xml:space="preserve">на бумажном носителе, в том числе при личном приеме Заявителя, в электронной форме, по почте или через Многофункциональный центр. </w:t>
      </w:r>
    </w:p>
    <w:p>
      <w:pPr>
        <w:pStyle w:val="ListParagraph"/>
        <w:widowControl w:val="false"/>
        <w:tabs>
          <w:tab w:val="clear" w:pos="708"/>
          <w:tab w:val="left" w:pos="709" w:leader="none"/>
        </w:tabs>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Жалобу на решение </w:t>
      </w:r>
      <w:r>
        <w:rPr>
          <w:rFonts w:eastAsia="Calibri" w:cs="Liberation Serif" w:ascii="Liberation Serif" w:hAnsi="Liberation Serif" w:eastAsiaTheme="minorHAnsi"/>
          <w:bCs/>
          <w:color w:val="000000"/>
          <w:sz w:val="28"/>
          <w:szCs w:val="28"/>
          <w:lang w:eastAsia="en-US" w:bidi="ru-RU"/>
        </w:rPr>
        <w:t xml:space="preserve">Администрации Артинского городского округа </w:t>
      </w:r>
      <w:r>
        <w:rPr>
          <w:rFonts w:eastAsia="Calibri" w:cs="Liberation Serif" w:ascii="Liberation Serif" w:hAnsi="Liberation Serif"/>
          <w:sz w:val="28"/>
          <w:szCs w:val="28"/>
          <w:lang w:eastAsia="en-US"/>
        </w:rPr>
        <w:t>также возможно подать для рассмотрения в</w:t>
      </w:r>
      <w:r>
        <w:rPr>
          <w:rFonts w:eastAsia="Calibri" w:cs="Liberation Serif" w:ascii="Liberation Serif" w:hAnsi="Liberation Serif"/>
          <w:sz w:val="28"/>
          <w:szCs w:val="28"/>
          <w:lang w:val="ru-RU" w:eastAsia="en-US"/>
        </w:rPr>
        <w:t xml:space="preserve"> р</w:t>
      </w:r>
      <w:r>
        <w:rPr>
          <w:rFonts w:eastAsia="Calibri" w:cs="Liberation Serif" w:ascii="Liberation Serif" w:hAnsi="Liberation Serif"/>
          <w:sz w:val="28"/>
          <w:szCs w:val="28"/>
          <w:lang w:val="en-US" w:eastAsia="en-US"/>
        </w:rPr>
        <w:t>ай</w:t>
      </w:r>
      <w:r>
        <w:rPr>
          <w:rFonts w:eastAsia="Calibri" w:cs="Liberation Serif" w:ascii="Liberation Serif" w:hAnsi="Liberation Serif"/>
          <w:sz w:val="28"/>
          <w:szCs w:val="28"/>
          <w:lang w:val="ru-RU" w:eastAsia="en-US"/>
        </w:rPr>
        <w:t>о</w:t>
      </w:r>
      <w:r>
        <w:rPr>
          <w:rFonts w:eastAsia="Calibri" w:cs="Liberation Serif" w:ascii="Liberation Serif" w:hAnsi="Liberation Serif"/>
          <w:sz w:val="28"/>
          <w:szCs w:val="28"/>
          <w:lang w:val="en-US" w:eastAsia="en-US"/>
        </w:rPr>
        <w:t>нный суд</w:t>
      </w:r>
      <w:r>
        <w:rPr>
          <w:rFonts w:eastAsia="Calibri" w:cs="Liberation Serif" w:ascii="Liberation Serif" w:hAnsi="Liberation Serif"/>
          <w:sz w:val="28"/>
          <w:szCs w:val="28"/>
          <w:lang w:val="ru-RU" w:eastAsia="en-US"/>
        </w:rPr>
        <w:t xml:space="preserve"> Артинского городского округа</w:t>
      </w:r>
      <w:r>
        <w:rPr>
          <w:rFonts w:eastAsia="Calibri" w:cs="Liberation Serif" w:ascii="Liberation Serif" w:hAnsi="Liberation Serif"/>
          <w:sz w:val="28"/>
          <w:szCs w:val="28"/>
          <w:lang w:eastAsia="en-US"/>
        </w:rPr>
        <w:t xml:space="preserve"> в письменной форме на бумажном носителе, в том числе при личном приеме Заявителя, в электронной форме, </w:t>
        <w:br/>
        <w:t xml:space="preserve">по почте или через Многофункциональный центр. </w:t>
      </w:r>
    </w:p>
    <w:p>
      <w:pPr>
        <w:pStyle w:val="ListParagraph"/>
        <w:widowControl w:val="false"/>
        <w:numPr>
          <w:ilvl w:val="1"/>
          <w:numId w:val="8"/>
        </w:numPr>
        <w:tabs>
          <w:tab w:val="clear" w:pos="708"/>
          <w:tab w:val="left" w:pos="710" w:leader="none"/>
        </w:tabs>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pPr>
        <w:pStyle w:val="ListParagraph"/>
        <w:ind w:left="0"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Жалобу на решения и действия (бездействие) Многофункционального центра</w:t>
      </w: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r>
      <w:r>
        <w:rPr>
          <w:rFonts w:cs="Liberation Serif" w:ascii="Liberation Serif" w:hAnsi="Liberation Serif"/>
          <w:sz w:val="28"/>
          <w:szCs w:val="28"/>
        </w:rPr>
        <w:t>его руководителя</w:t>
      </w:r>
      <w:r>
        <w:rPr>
          <w:rFonts w:eastAsia="Calibri" w:cs="Liberation Serif" w:ascii="Liberation Serif" w:hAnsi="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pPr>
        <w:pStyle w:val="ListParagraph"/>
        <w:numPr>
          <w:ilvl w:val="1"/>
          <w:numId w:val="8"/>
        </w:numPr>
        <w:ind w:left="0" w:firstLine="709"/>
        <w:jc w:val="both"/>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В </w:t>
      </w:r>
      <w:r>
        <w:rPr>
          <w:rFonts w:eastAsia="Calibri" w:cs="Liberation Serif" w:ascii="Liberation Serif" w:hAnsi="Liberation Serif" w:eastAsiaTheme="minorHAnsi"/>
          <w:bCs/>
          <w:color w:val="000000"/>
          <w:sz w:val="28"/>
          <w:szCs w:val="28"/>
          <w:lang w:eastAsia="en-US" w:bidi="ru-RU"/>
        </w:rPr>
        <w:t>Администрации Артинского городского округа</w:t>
      </w:r>
      <w:r>
        <w:rPr>
          <w:rFonts w:cs="Liberation Serif" w:ascii="Liberation Serif" w:hAnsi="Liberation Serif"/>
          <w:color w:val="000000"/>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jc w:val="center"/>
        <w:rPr>
          <w:rFonts w:ascii="Liberation Serif" w:hAnsi="Liberation Serif" w:cs="Liberation Serif"/>
          <w:b/>
          <w:b/>
          <w:sz w:val="28"/>
          <w:szCs w:val="28"/>
        </w:rPr>
      </w:pPr>
      <w:r>
        <w:rPr>
          <w:rFonts w:cs="Liberation Serif" w:ascii="Liberation Serif" w:hAnsi="Liberation Serif"/>
          <w:b/>
          <w:sz w:val="28"/>
          <w:szCs w:val="28"/>
        </w:rPr>
        <w:t>Способы</w:t>
      </w:r>
      <w:r>
        <w:rPr>
          <w:rFonts w:eastAsia="Calibri" w:cs="Liberation Serif" w:ascii="Liberation Serif" w:hAnsi="Liberation Serif"/>
          <w:b/>
          <w:sz w:val="28"/>
          <w:szCs w:val="28"/>
          <w:lang w:eastAsia="en-US"/>
        </w:rPr>
        <w:t xml:space="preserve"> информирования Заявителей о порядке подачи и </w:t>
      </w:r>
      <w:r>
        <w:rPr>
          <w:rFonts w:cs="Liberation Serif" w:ascii="Liberation Serif" w:hAnsi="Liberation Serif"/>
          <w:b/>
          <w:sz w:val="28"/>
          <w:szCs w:val="28"/>
        </w:rPr>
        <w:t>рассмотрения жалобы, в том числе с использованием Единого портала</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5.5. Органы местного самоуправления</w:t>
      </w:r>
      <w:r>
        <w:rPr>
          <w:rFonts w:eastAsia="Calibri" w:cs="Liberation Serif" w:ascii="Liberation Serif" w:hAnsi="Liberation Serif" w:eastAsiaTheme="minorHAnsi"/>
          <w:sz w:val="28"/>
          <w:szCs w:val="28"/>
          <w:lang w:eastAsia="en-US"/>
        </w:rPr>
        <w:t xml:space="preserve"> муниципального образования Свердловской области, предоставляющие муниципальную услугу</w:t>
      </w:r>
      <w:r>
        <w:rPr>
          <w:rFonts w:eastAsia="Calibri" w:cs="Liberation Serif" w:ascii="Liberation Serif" w:hAnsi="Liberation Serif"/>
          <w:sz w:val="28"/>
          <w:szCs w:val="28"/>
          <w:lang w:eastAsia="en-US"/>
        </w:rPr>
        <w:t>, Многофункциональный центр, а также учредитель Многофункционального центра обеспечивают:</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1) информирование Заявителей о порядке обжалования решений и действий (бездействия) </w:t>
      </w:r>
      <w:r>
        <w:rPr>
          <w:rFonts w:eastAsia="Calibri" w:cs="Liberation Serif" w:ascii="Liberation Serif" w:hAnsi="Liberation Serif" w:eastAsiaTheme="minorHAnsi"/>
          <w:sz w:val="28"/>
          <w:szCs w:val="28"/>
          <w:lang w:eastAsia="en-US"/>
        </w:rPr>
        <w:t>органа местного самоуправления муниципального образования Свердловской области, предоставляющего муниципальную услугу</w:t>
      </w:r>
      <w:r>
        <w:rPr>
          <w:rFonts w:eastAsia="Calibri" w:cs="Liberation Serif" w:ascii="Liberation Serif" w:hAnsi="Liberation Serif"/>
          <w:sz w:val="28"/>
          <w:szCs w:val="28"/>
          <w:lang w:eastAsia="en-US"/>
        </w:rPr>
        <w:t>,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на стендах в местах предоставления муниципальных услуг;</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 xml:space="preserve">на официальном сайте органа, предоставляющего муниципальную услугу </w:t>
      </w:r>
      <w:r>
        <w:rPr>
          <w:rFonts w:eastAsia="Calibri" w:cs="Liberation Serif" w:ascii="Liberation Serif" w:hAnsi="Liberation Serif"/>
          <w:sz w:val="28"/>
          <w:szCs w:val="28"/>
          <w:lang w:val="en-US" w:eastAsia="en-US"/>
        </w:rPr>
        <w:t>(</w:t>
      </w:r>
      <w:r>
        <w:rPr>
          <w:rFonts w:eastAsia="Calibri" w:cs="Liberation Serif" w:ascii="Liberation Serif" w:hAnsi="Liberation Serif"/>
          <w:sz w:val="28"/>
          <w:szCs w:val="28"/>
          <w:lang w:eastAsia="en-US"/>
        </w:rPr>
        <w:t>https://arti.midural.ru/</w:t>
      </w:r>
      <w:r>
        <w:rPr>
          <w:rFonts w:eastAsia="Calibri" w:cs="Liberation Serif" w:ascii="Liberation Serif" w:hAnsi="Liberation Serif"/>
          <w:sz w:val="28"/>
          <w:szCs w:val="28"/>
          <w:lang w:val="en-US" w:eastAsia="en-US"/>
        </w:rPr>
        <w:t>),</w:t>
      </w:r>
      <w:r>
        <w:rPr>
          <w:rFonts w:eastAsia="Calibri" w:cs="Liberation Serif" w:ascii="Liberation Serif" w:hAnsi="Liberation Serif"/>
          <w:sz w:val="28"/>
          <w:szCs w:val="28"/>
          <w:lang w:eastAsia="en-US"/>
        </w:rPr>
        <w:t xml:space="preserve"> Многофункционального центра (</w:t>
      </w:r>
      <w:hyperlink r:id="rId38">
        <w:r>
          <w:rPr>
            <w:rFonts w:eastAsia="Calibri" w:cs="Liberation Serif" w:ascii="Liberation Serif" w:hAnsi="Liberation Serif"/>
            <w:sz w:val="28"/>
            <w:szCs w:val="28"/>
            <w:lang w:eastAsia="en-US"/>
          </w:rPr>
          <w:t>http://mfc66.ru/</w:t>
        </w:r>
      </w:hyperlink>
      <w:r>
        <w:rPr>
          <w:rFonts w:eastAsia="Calibri" w:cs="Liberation Serif" w:ascii="Liberation Serif" w:hAnsi="Liberation Serif"/>
          <w:sz w:val="28"/>
          <w:szCs w:val="28"/>
          <w:lang w:eastAsia="en-US"/>
        </w:rPr>
        <w:t>) и учредителя Многофункционального центра (</w:t>
      </w:r>
      <w:hyperlink r:id="rId39">
        <w:r>
          <w:rPr>
            <w:rFonts w:eastAsia="Calibri" w:cs="Liberation Serif" w:ascii="Liberation Serif" w:hAnsi="Liberation Serif"/>
            <w:color w:val="auto"/>
            <w:sz w:val="28"/>
            <w:szCs w:val="28"/>
            <w:lang w:eastAsia="en-US"/>
          </w:rPr>
          <w:t>http</w:t>
        </w:r>
        <w:r>
          <w:rPr>
            <w:rFonts w:eastAsia="Calibri" w:cs="Liberation Serif" w:ascii="Liberation Serif" w:hAnsi="Liberation Serif"/>
            <w:color w:val="auto"/>
            <w:sz w:val="28"/>
            <w:szCs w:val="28"/>
            <w:lang w:val="en-US" w:eastAsia="en-US"/>
          </w:rPr>
          <w:t>s</w:t>
        </w:r>
        <w:r>
          <w:rPr>
            <w:rFonts w:eastAsia="Calibri" w:cs="Liberation Serif" w:ascii="Liberation Serif" w:hAnsi="Liberation Serif"/>
            <w:color w:val="auto"/>
            <w:sz w:val="28"/>
            <w:szCs w:val="28"/>
            <w:lang w:eastAsia="en-US"/>
          </w:rPr>
          <w:t>://di</w:t>
        </w:r>
        <w:r>
          <w:rPr>
            <w:rFonts w:eastAsia="Calibri" w:cs="Liberation Serif" w:ascii="Liberation Serif" w:hAnsi="Liberation Serif"/>
            <w:color w:val="auto"/>
            <w:sz w:val="28"/>
            <w:szCs w:val="28"/>
            <w:lang w:val="en-US" w:eastAsia="en-US"/>
          </w:rPr>
          <w:t>gital</w:t>
        </w:r>
        <w:r>
          <w:rPr>
            <w:rFonts w:eastAsia="Calibri" w:cs="Liberation Serif" w:ascii="Liberation Serif" w:hAnsi="Liberation Serif"/>
            <w:color w:val="auto"/>
            <w:sz w:val="28"/>
            <w:szCs w:val="28"/>
            <w:lang w:eastAsia="en-US"/>
          </w:rPr>
          <w:t>.midural.ru/</w:t>
        </w:r>
      </w:hyperlink>
      <w:r>
        <w:rPr>
          <w:rFonts w:eastAsia="Calibri" w:cs="Liberation Serif" w:ascii="Liberation Serif" w:hAnsi="Liberation Serif"/>
          <w:sz w:val="28"/>
          <w:szCs w:val="28"/>
          <w:lang w:eastAsia="en-US"/>
        </w:rPr>
        <w:t>);</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lang w:eastAsia="en-US"/>
        </w:rPr>
        <w:t>на Едином портале в разделе «Дополнительная информация» соответствующей муниципальной услуги;</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w:t>
      </w:r>
      <w:r>
        <w:rPr>
          <w:rFonts w:cs="Liberation Serif" w:ascii="Liberation Serif" w:hAnsi="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Pr>
          <w:rFonts w:eastAsia="Calibri" w:cs="Liberation Serif" w:ascii="Liberation Serif" w:hAnsi="Liberation Serif"/>
          <w:sz w:val="28"/>
          <w:szCs w:val="28"/>
          <w:lang w:eastAsia="en-US"/>
        </w:rPr>
        <w:t>.</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widowControl w:val="false"/>
        <w:ind w:firstLine="709"/>
        <w:jc w:val="center"/>
        <w:rPr>
          <w:rFonts w:ascii="Liberation Serif" w:hAnsi="Liberation Serif" w:cs="Liberation Serif"/>
          <w:b/>
          <w:b/>
          <w:sz w:val="28"/>
          <w:szCs w:val="28"/>
        </w:rPr>
      </w:pPr>
      <w:r>
        <w:rPr>
          <w:rFonts w:cs="Liberation Serif" w:ascii="Liberation Serif" w:hAnsi="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5.6. Порядок досудебного (внесудебного) обжалования решений </w:t>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1) статьями 11.1-11.3 Федерального закона от 27 июля 2010 года № 210-ФЗ;</w:t>
      </w:r>
    </w:p>
    <w:p>
      <w:pPr>
        <w:pStyle w:val="Normal"/>
        <w:ind w:firstLine="709"/>
        <w:jc w:val="both"/>
        <w:rPr>
          <w:rFonts w:ascii="Liberation Serif" w:hAnsi="Liberation Serif" w:cs="Liberation Serif"/>
          <w:color w:val="000000"/>
          <w:sz w:val="28"/>
          <w:szCs w:val="28"/>
        </w:rPr>
      </w:pPr>
      <w:r>
        <w:rPr>
          <w:rFonts w:cs="Liberation Serif" w:ascii="Liberation Serif" w:hAnsi="Liberation Serif"/>
          <w:sz w:val="28"/>
          <w:szCs w:val="28"/>
        </w:rPr>
        <w:t xml:space="preserve">2) </w:t>
      </w:r>
      <w:hyperlink r:id="rId40">
        <w:r>
          <w:rPr>
            <w:rFonts w:cs="Liberation Serif" w:ascii="Liberation Serif" w:hAnsi="Liberation Serif"/>
            <w:color w:val="000000"/>
            <w:sz w:val="28"/>
            <w:szCs w:val="28"/>
          </w:rPr>
          <w:t>постановлением</w:t>
        </w:r>
      </w:hyperlink>
      <w:r>
        <w:rPr>
          <w:rFonts w:cs="Liberation Serif" w:ascii="Liberation Serif" w:hAnsi="Liberation Serif"/>
          <w:color w:val="000000"/>
          <w:sz w:val="28"/>
          <w:szCs w:val="28"/>
        </w:rPr>
        <w:t xml:space="preserve"> Правительства Российской Федерации от 20.11.2012</w:t>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firstLine="709"/>
        <w:jc w:val="both"/>
        <w:rPr>
          <w:rFonts w:ascii="Liberation Serif" w:hAnsi="Liberation Serif" w:eastAsia="Calibri" w:cs="Liberation Serif"/>
          <w:sz w:val="28"/>
          <w:szCs w:val="28"/>
          <w:lang w:eastAsia="en-US"/>
        </w:rPr>
      </w:pPr>
      <w:r>
        <w:rPr>
          <w:rFonts w:cs="Liberation Serif" w:ascii="Liberation Serif" w:hAnsi="Liberation Serif"/>
          <w:sz w:val="28"/>
          <w:szCs w:val="28"/>
        </w:rPr>
        <w:t xml:space="preserve">3) постановлением Правительства Свердловской области от 22.11.2018 </w:t>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pPr>
        <w:pStyle w:val="Normal"/>
        <w:ind w:firstLine="709"/>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4) ________________ (</w:t>
      </w:r>
      <w:r>
        <w:rPr>
          <w:rFonts w:eastAsia="Calibri" w:cs="Liberation Serif" w:ascii="Liberation Serif" w:hAnsi="Liberation Serif"/>
          <w:i/>
          <w:sz w:val="28"/>
          <w:szCs w:val="28"/>
          <w:lang w:eastAsia="en-US"/>
        </w:rPr>
        <w:t xml:space="preserve">указать </w:t>
      </w:r>
      <w:r>
        <w:rPr>
          <w:rFonts w:cs="Liberation Serif" w:ascii="Liberation Serif" w:hAnsi="Liberation Serif"/>
          <w:i/>
          <w:iCs/>
          <w:color w:val="000000"/>
          <w:sz w:val="28"/>
          <w:szCs w:val="28"/>
        </w:rPr>
        <w:t>правовой акт</w:t>
      </w:r>
      <w:r>
        <w:rPr>
          <w:rFonts w:eastAsia="Calibri" w:cs="Liberation Serif" w:ascii="Liberation Serif" w:hAnsi="Liberation Serif"/>
          <w:sz w:val="28"/>
          <w:szCs w:val="28"/>
          <w:lang w:eastAsia="en-US"/>
        </w:rPr>
        <w:t xml:space="preserve">) </w:t>
      </w:r>
      <w:r>
        <w:rPr>
          <w:rFonts w:cs="Liberation Serif" w:ascii="Liberation Serif" w:hAnsi="Liberation Serif"/>
          <w:sz w:val="28"/>
          <w:szCs w:val="28"/>
        </w:rPr>
        <w:t>____________________ (</w:t>
      </w:r>
      <w:r>
        <w:rPr>
          <w:rFonts w:cs="Liberation Serif" w:ascii="Liberation Serif" w:hAnsi="Liberation Serif"/>
          <w:i/>
          <w:sz w:val="28"/>
          <w:szCs w:val="28"/>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Pr>
          <w:rFonts w:cs="Liberation Serif" w:ascii="Liberation Serif" w:hAnsi="Liberation Serif"/>
          <w:sz w:val="28"/>
          <w:szCs w:val="28"/>
        </w:rPr>
        <w:t>)</w:t>
      </w:r>
      <w:r>
        <w:rPr>
          <w:rFonts w:eastAsia="Calibri" w:cs="Liberation Serif" w:ascii="Liberation Serif" w:hAnsi="Liberation Serif"/>
          <w:sz w:val="28"/>
          <w:szCs w:val="28"/>
          <w:lang w:eastAsia="en-US"/>
        </w:rPr>
        <w:t xml:space="preserve"> </w:t>
        <w:br/>
        <w:t>от ________ № ______ _____________________ (</w:t>
      </w:r>
      <w:r>
        <w:rPr>
          <w:rFonts w:eastAsia="Calibri" w:cs="Liberation Serif" w:ascii="Liberation Serif" w:hAnsi="Liberation Serif"/>
          <w:i/>
          <w:sz w:val="28"/>
          <w:szCs w:val="28"/>
          <w:lang w:eastAsia="en-US"/>
        </w:rPr>
        <w:t>наименование правового акта о назначении лица, уполномоченного на рассмотрение жалоб</w:t>
      </w:r>
      <w:r>
        <w:rPr>
          <w:rFonts w:eastAsia="Calibri" w:cs="Liberation Serif" w:ascii="Liberation Serif" w:hAnsi="Liberation Serif"/>
          <w:sz w:val="28"/>
          <w:szCs w:val="28"/>
          <w:lang w:eastAsia="en-US"/>
        </w:rPr>
        <w:t>).</w:t>
      </w:r>
    </w:p>
    <w:p>
      <w:pPr>
        <w:pStyle w:val="Normal"/>
        <w:ind w:firstLine="709"/>
        <w:jc w:val="both"/>
        <w:rPr>
          <w:rFonts w:ascii="Liberation Serif" w:hAnsi="Liberation Serif" w:cs="Liberation Serif"/>
          <w:b/>
          <w:b/>
          <w:sz w:val="28"/>
          <w:szCs w:val="28"/>
        </w:rPr>
      </w:pPr>
      <w:r>
        <w:rPr>
          <w:rFonts w:eastAsia="Calibri" w:cs="Liberation Serif" w:ascii="Liberation Serif" w:hAnsi="Liberation Serif"/>
          <w:sz w:val="28"/>
          <w:szCs w:val="28"/>
          <w:lang w:eastAsia="en-US"/>
        </w:rPr>
        <w:t xml:space="preserve">5.7. Полная информация о порядке подачи и рассмотрения жалобы </w:t>
        <w:br/>
        <w:t xml:space="preserve">на решения и действия (бездействие) органа местного самоуправления, предоставляющего муниципальную услугу, его должностных лиц </w:t>
        <w:br/>
        <w:t xml:space="preserve">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w:t>
      </w:r>
      <w:r>
        <w:rPr>
          <w:rFonts w:eastAsia="Calibri" w:cs="Liberation Serif" w:ascii="Liberation Serif" w:hAnsi="Liberation Serif" w:eastAsiaTheme="minorHAnsi"/>
          <w:sz w:val="28"/>
          <w:szCs w:val="28"/>
          <w:lang w:eastAsia="en-US"/>
        </w:rPr>
        <w:t>по адресу: https://gosuslugi.ru/600143/1</w:t>
      </w:r>
      <w:r>
        <w:rPr>
          <w:rFonts w:eastAsia="Calibri" w:cs="Liberation Serif" w:ascii="Liberation Serif" w:hAnsi="Liberation Serif"/>
          <w:sz w:val="28"/>
          <w:szCs w:val="28"/>
          <w:lang w:eastAsia="en-US"/>
        </w:rPr>
        <w:t>.</w:t>
      </w:r>
      <w:bookmarkStart w:id="4" w:name="Par346"/>
      <w:bookmarkStart w:id="5" w:name="Par341"/>
      <w:bookmarkStart w:id="6" w:name="Par310"/>
      <w:bookmarkEnd w:id="4"/>
      <w:bookmarkEnd w:id="5"/>
      <w:bookmarkEnd w:id="6"/>
      <w:r>
        <w:rPr>
          <w:rFonts w:cs="Liberation Serif" w:ascii="Liberation Serif" w:hAnsi="Liberation Serif"/>
          <w:b/>
          <w:sz w:val="28"/>
          <w:szCs w:val="28"/>
        </w:rPr>
        <w:t xml:space="preserve"> </w:t>
      </w:r>
    </w:p>
    <w:p>
      <w:pPr>
        <w:pStyle w:val="ListParagraph"/>
        <w:numPr>
          <w:ilvl w:val="0"/>
          <w:numId w:val="0"/>
        </w:numPr>
        <w:ind w:left="600"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1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 xml:space="preserve">»         </w:t>
      </w:r>
      <w:bookmarkStart w:id="7" w:name="_GoBack_Копия_1"/>
      <w:r>
        <w:rPr>
          <w:rFonts w:eastAsia="Times New Roman" w:cs="Liberation Serif" w:ascii="Liberation Serif" w:hAnsi="Liberation Serif"/>
          <w:sz w:val="20"/>
          <w:szCs w:val="20"/>
          <w:shd w:fill="FFFFFF" w:val="clear"/>
          <w:lang w:eastAsia="ru-RU"/>
        </w:rPr>
        <w:t xml:space="preserve">от  20.11.2024 № </w:t>
      </w:r>
      <w:bookmarkEnd w:id="7"/>
      <w:r>
        <w:rPr>
          <w:rFonts w:eastAsia="Times New Roman" w:cs="Liberation Serif" w:ascii="Liberation Serif" w:hAnsi="Liberation Serif"/>
          <w:sz w:val="20"/>
          <w:szCs w:val="20"/>
          <w:shd w:fill="FFFFFF" w:val="clear"/>
          <w:lang w:eastAsia="ru-RU"/>
        </w:rPr>
        <w:t>722</w:t>
      </w:r>
    </w:p>
    <w:p>
      <w:pPr>
        <w:pStyle w:val="ConsPlusNonformat"/>
        <w:jc w:val="center"/>
        <w:rPr>
          <w:rFonts w:ascii="Liberation Serif" w:hAnsi="Liberation Serif" w:cs="Liberation Serif"/>
          <w:b/>
          <w:b/>
          <w:sz w:val="20"/>
          <w:szCs w:val="20"/>
        </w:rPr>
      </w:pPr>
      <w:r>
        <w:rPr>
          <w:rFonts w:cs="Liberation Serif" w:ascii="Liberation Serif" w:hAnsi="Liberation Serif"/>
          <w:b/>
          <w:sz w:val="20"/>
          <w:szCs w:val="20"/>
        </w:rPr>
      </w:r>
    </w:p>
    <w:p>
      <w:pPr>
        <w:pStyle w:val="ConsPlusNonformat"/>
        <w:jc w:val="center"/>
        <w:rPr>
          <w:rFonts w:ascii="Liberation Serif" w:hAnsi="Liberation Serif" w:cs="Liberation Serif"/>
          <w:b/>
          <w:b/>
          <w:sz w:val="24"/>
          <w:szCs w:val="24"/>
        </w:rPr>
      </w:pPr>
      <w:r>
        <w:rPr>
          <w:rFonts w:cs="Liberation Serif" w:ascii="Liberation Serif" w:hAnsi="Liberation Serif"/>
          <w:b/>
          <w:sz w:val="24"/>
          <w:szCs w:val="24"/>
        </w:rPr>
      </w:r>
    </w:p>
    <w:p>
      <w:pPr>
        <w:pStyle w:val="ConsPlusTitle"/>
        <w:jc w:val="center"/>
        <w:rPr>
          <w:rFonts w:ascii="Liberation Serif" w:hAnsi="Liberation Serif" w:cs="Liberation Serif"/>
        </w:rPr>
      </w:pPr>
      <w:r>
        <w:rPr>
          <w:rFonts w:cs="Liberation Serif" w:ascii="Liberation Serif" w:hAnsi="Liberation Serif"/>
        </w:rPr>
        <w:t>ПЕРЕЧЕНЬ</w:t>
      </w:r>
    </w:p>
    <w:p>
      <w:pPr>
        <w:pStyle w:val="ConsPlusTitle"/>
        <w:jc w:val="center"/>
        <w:rPr>
          <w:rFonts w:ascii="Liberation Serif" w:hAnsi="Liberation Serif" w:cs="Liberation Serif"/>
        </w:rPr>
      </w:pPr>
      <w:r>
        <w:rPr>
          <w:rFonts w:cs="Liberation Serif" w:ascii="Liberation Serif" w:hAnsi="Liberation Serif"/>
        </w:rPr>
        <w:t>признаков Заявителей, а также комбинации значений признаков,</w:t>
      </w:r>
    </w:p>
    <w:p>
      <w:pPr>
        <w:pStyle w:val="ConsPlusTitle"/>
        <w:jc w:val="center"/>
        <w:rPr>
          <w:rFonts w:ascii="Liberation Serif" w:hAnsi="Liberation Serif" w:cs="Liberation Serif"/>
        </w:rPr>
      </w:pPr>
      <w:r>
        <w:rPr>
          <w:rFonts w:cs="Liberation Serif" w:ascii="Liberation Serif" w:hAnsi="Liberation Serif"/>
        </w:rPr>
        <w:t>каждая из которых соответствует одному варианту</w:t>
      </w:r>
    </w:p>
    <w:p>
      <w:pPr>
        <w:pStyle w:val="ConsPlusTitle"/>
        <w:jc w:val="center"/>
        <w:rPr>
          <w:rFonts w:ascii="Liberation Serif" w:hAnsi="Liberation Serif" w:cs="Liberation Serif"/>
        </w:rPr>
      </w:pPr>
      <w:r>
        <w:rPr>
          <w:rFonts w:cs="Liberation Serif" w:ascii="Liberation Serif" w:hAnsi="Liberation Serif"/>
        </w:rPr>
        <w:t>предоставления муниципальной услуги</w:t>
      </w:r>
    </w:p>
    <w:p>
      <w:pPr>
        <w:pStyle w:val="ConsPlusNormal1"/>
        <w:jc w:val="both"/>
        <w:rPr>
          <w:rFonts w:ascii="Liberation Serif" w:hAnsi="Liberation Serif" w:cs="Liberation Serif"/>
          <w:sz w:val="28"/>
          <w:szCs w:val="28"/>
        </w:rPr>
      </w:pPr>
      <w:r>
        <w:rPr>
          <w:rFonts w:cs="Liberation Serif" w:ascii="Liberation Serif" w:hAnsi="Liberation Serif"/>
          <w:sz w:val="28"/>
          <w:szCs w:val="28"/>
        </w:rPr>
      </w:r>
    </w:p>
    <w:tbl>
      <w:tblPr>
        <w:tblW w:w="9300" w:type="dxa"/>
        <w:jc w:val="left"/>
        <w:tblInd w:w="67" w:type="dxa"/>
        <w:tblLayout w:type="fixed"/>
        <w:tblCellMar>
          <w:top w:w="102" w:type="dxa"/>
          <w:left w:w="62" w:type="dxa"/>
          <w:bottom w:w="102" w:type="dxa"/>
          <w:right w:w="62" w:type="dxa"/>
        </w:tblCellMar>
        <w:tblLook w:firstRow="0" w:noVBand="0" w:lastRow="0" w:firstColumn="0" w:lastColumn="0" w:noHBand="0" w:val="0000"/>
      </w:tblPr>
      <w:tblGrid>
        <w:gridCol w:w="1304"/>
        <w:gridCol w:w="7995"/>
      </w:tblGrid>
      <w:tr>
        <w:trPr/>
        <w:tc>
          <w:tcPr>
            <w:tcW w:w="1304" w:type="dxa"/>
            <w:tcBorders>
              <w:top w:val="single" w:sz="4" w:space="0" w:color="000000"/>
              <w:left w:val="single" w:sz="4" w:space="0" w:color="000000"/>
              <w:bottom w:val="single" w:sz="4" w:space="0" w:color="000000"/>
              <w:right w:val="single" w:sz="4" w:space="0" w:color="000000"/>
            </w:tcBorders>
          </w:tcPr>
          <w:p>
            <w:pPr>
              <w:pStyle w:val="ConsPlusNormal1"/>
              <w:widowControl w:val="false"/>
              <w:ind w:hanging="0"/>
              <w:jc w:val="center"/>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варианта</w:t>
            </w:r>
          </w:p>
        </w:tc>
        <w:tc>
          <w:tcPr>
            <w:tcW w:w="7995" w:type="dxa"/>
            <w:tcBorders>
              <w:top w:val="single" w:sz="4" w:space="0" w:color="000000"/>
              <w:left w:val="single" w:sz="4" w:space="0" w:color="000000"/>
              <w:bottom w:val="single" w:sz="4" w:space="0" w:color="000000"/>
              <w:right w:val="single" w:sz="4" w:space="0" w:color="000000"/>
            </w:tcBorders>
          </w:tcPr>
          <w:p>
            <w:pPr>
              <w:pStyle w:val="ConsPlusNormal1"/>
              <w:widowControl w:val="false"/>
              <w:ind w:firstLine="709"/>
              <w:jc w:val="center"/>
              <w:rPr>
                <w:rFonts w:ascii="Liberation Serif" w:hAnsi="Liberation Serif" w:cs="Liberation Serif"/>
                <w:sz w:val="28"/>
                <w:szCs w:val="28"/>
              </w:rPr>
            </w:pPr>
            <w:r>
              <w:rPr>
                <w:rFonts w:cs="Liberation Serif" w:ascii="Liberation Serif" w:hAnsi="Liberation Serif"/>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trPr/>
        <w:tc>
          <w:tcPr>
            <w:tcW w:w="130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pPr>
            <w:r>
              <w:rPr>
                <w:rFonts w:cs="Liberation Serif" w:ascii="Liberation Serif" w:hAnsi="Liberation Serif"/>
                <w:sz w:val="28"/>
                <w:szCs w:val="28"/>
              </w:rPr>
              <w:t>1</w:t>
            </w:r>
          </w:p>
        </w:tc>
        <w:tc>
          <w:tcPr>
            <w:tcW w:w="799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Liberation Serif" w:hAnsi="Liberation Serif" w:cs="Liberation Serif"/>
                <w:sz w:val="28"/>
                <w:szCs w:val="28"/>
              </w:rPr>
            </w:pPr>
            <w:r>
              <w:rPr>
                <w:rFonts w:cs="Liberation Serif" w:ascii="Liberation Serif" w:hAnsi="Liberation Serif"/>
                <w:sz w:val="28"/>
                <w:szCs w:val="28"/>
              </w:rPr>
              <w:t>Заявитель обратился за выдачей разрешения на ввод объекта в эксплуатацию</w:t>
            </w:r>
          </w:p>
        </w:tc>
      </w:tr>
      <w:tr>
        <w:trPr/>
        <w:tc>
          <w:tcPr>
            <w:tcW w:w="130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pPr>
            <w:r>
              <w:rPr>
                <w:rFonts w:cs="Liberation Serif" w:ascii="Liberation Serif" w:hAnsi="Liberation Serif"/>
                <w:sz w:val="28"/>
                <w:szCs w:val="28"/>
              </w:rPr>
              <w:t>2</w:t>
            </w:r>
          </w:p>
        </w:tc>
        <w:tc>
          <w:tcPr>
            <w:tcW w:w="799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Liberation Serif" w:hAnsi="Liberation Serif" w:cs="Liberation Serif"/>
                <w:sz w:val="28"/>
                <w:szCs w:val="28"/>
              </w:rPr>
            </w:pPr>
            <w:r>
              <w:rPr>
                <w:rFonts w:cs="Liberation Serif" w:ascii="Liberation Serif" w:hAnsi="Liberation Serif"/>
                <w:sz w:val="28"/>
                <w:szCs w:val="28"/>
              </w:rPr>
              <w:t>Заявитель обратился за внесением изменений в разрешение на ввод объекта в эксплуатацию</w:t>
            </w:r>
          </w:p>
        </w:tc>
      </w:tr>
      <w:tr>
        <w:trPr/>
        <w:tc>
          <w:tcPr>
            <w:tcW w:w="130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pPr>
            <w:r>
              <w:rPr>
                <w:rFonts w:cs="Liberation Serif" w:ascii="Liberation Serif" w:hAnsi="Liberation Serif"/>
                <w:sz w:val="28"/>
                <w:szCs w:val="28"/>
              </w:rPr>
              <w:t>3</w:t>
            </w:r>
          </w:p>
        </w:tc>
        <w:tc>
          <w:tcPr>
            <w:tcW w:w="799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Liberation Serif" w:hAnsi="Liberation Serif" w:cs="Liberation Serif"/>
                <w:sz w:val="28"/>
                <w:szCs w:val="28"/>
              </w:rPr>
            </w:pPr>
            <w:r>
              <w:rPr>
                <w:rFonts w:cs="Liberation Serif" w:ascii="Liberation Serif" w:hAnsi="Liberation Serif"/>
                <w:sz w:val="28"/>
                <w:szCs w:val="28"/>
              </w:rPr>
              <w:t>Заявитель обратился за выдачей дубликата разрешения на ввод объекта в эксплуатацию</w:t>
            </w:r>
          </w:p>
        </w:tc>
      </w:tr>
      <w:tr>
        <w:trPr/>
        <w:tc>
          <w:tcPr>
            <w:tcW w:w="130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pPr>
            <w:r>
              <w:rPr>
                <w:rFonts w:cs="Liberation Serif" w:ascii="Liberation Serif" w:hAnsi="Liberation Serif"/>
                <w:sz w:val="28"/>
                <w:szCs w:val="28"/>
              </w:rPr>
              <w:t>4</w:t>
            </w:r>
          </w:p>
        </w:tc>
        <w:tc>
          <w:tcPr>
            <w:tcW w:w="799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Liberation Serif" w:hAnsi="Liberation Serif" w:cs="Liberation Serif"/>
                <w:sz w:val="28"/>
                <w:szCs w:val="28"/>
              </w:rPr>
            </w:pPr>
            <w:r>
              <w:rPr>
                <w:rFonts w:cs="Liberation Serif" w:ascii="Liberation Serif" w:hAnsi="Liberation Serif"/>
                <w:sz w:val="28"/>
                <w:szCs w:val="28"/>
              </w:rPr>
              <w:t>Заявитель обратился за исправлением допущенных опечаток и (или) ошибок в разрешении на ввод объекта в эксплуатацию</w:t>
            </w:r>
          </w:p>
        </w:tc>
      </w:tr>
      <w:tr>
        <w:trPr>
          <w:trHeight w:val="723" w:hRule="atLeast"/>
        </w:trPr>
        <w:tc>
          <w:tcPr>
            <w:tcW w:w="130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pPr>
            <w:r>
              <w:rPr>
                <w:rFonts w:cs="Liberation Serif" w:ascii="Liberation Serif" w:hAnsi="Liberation Serif"/>
                <w:sz w:val="28"/>
                <w:szCs w:val="28"/>
              </w:rPr>
              <w:t>5</w:t>
            </w:r>
          </w:p>
        </w:tc>
        <w:tc>
          <w:tcPr>
            <w:tcW w:w="799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rFonts w:ascii="Liberation Serif" w:hAnsi="Liberation Serif" w:cs="Liberation Serif"/>
                <w:sz w:val="28"/>
                <w:szCs w:val="28"/>
              </w:rPr>
            </w:pPr>
            <w:r>
              <w:rPr>
                <w:rFonts w:cs="Liberation Serif" w:ascii="Liberation Serif" w:hAnsi="Liberation Serif"/>
                <w:sz w:val="28"/>
                <w:szCs w:val="28"/>
              </w:rPr>
              <w:t xml:space="preserve">Заявитель обратился с заявлением </w:t>
            </w:r>
            <w:r>
              <w:rPr>
                <w:rFonts w:cs="Liberation Serif" w:ascii="Liberation Serif" w:hAnsi="Liberation Serif"/>
                <w:color w:val="000000" w:themeColor="text1"/>
                <w:sz w:val="28"/>
                <w:szCs w:val="28"/>
              </w:rP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color w:val="000000" w:themeColor="text1"/>
                <w:sz w:val="28"/>
                <w:szCs w:val="28"/>
              </w:rPr>
              <w:t xml:space="preserve">о предоставлении </w:t>
            </w:r>
            <w:r>
              <w:rPr>
                <w:rFonts w:cs="Liberation Serif" w:ascii="Liberation Serif" w:hAnsi="Liberation Serif"/>
                <w:sz w:val="28"/>
                <w:szCs w:val="28"/>
              </w:rPr>
              <w:t>муниципальной</w:t>
            </w:r>
            <w:r>
              <w:rPr>
                <w:rFonts w:cs="Liberation Serif" w:ascii="Liberation Serif" w:hAnsi="Liberation Serif"/>
                <w:color w:val="000000" w:themeColor="text1"/>
                <w:sz w:val="28"/>
                <w:szCs w:val="28"/>
              </w:rPr>
              <w:t xml:space="preserve"> услуги без рассмотрения</w:t>
            </w:r>
          </w:p>
        </w:tc>
      </w:tr>
    </w:tbl>
    <w:p>
      <w:pPr>
        <w:pStyle w:val="ListParagraph"/>
        <w:numPr>
          <w:ilvl w:val="0"/>
          <w:numId w:val="0"/>
        </w:numPr>
        <w:ind w:left="600"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2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Normal"/>
        <w:tabs>
          <w:tab w:val="clear" w:pos="708"/>
          <w:tab w:val="left" w:pos="9923" w:leader="none"/>
        </w:tabs>
        <w:ind w:left="4820" w:right="-1" w:hanging="0"/>
        <w:rPr>
          <w:sz w:val="20"/>
          <w:szCs w:val="20"/>
        </w:rPr>
      </w:pPr>
      <w:r>
        <w:rPr>
          <w:sz w:val="20"/>
          <w:szCs w:val="20"/>
        </w:rPr>
      </w:r>
    </w:p>
    <w:p>
      <w:pPr>
        <w:pStyle w:val="ConsPlusNonformat"/>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З А Я В Л Е Н И Е</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о выдаче разрешения на ввод объекта в эксплуатацию</w:t>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«____» __________ 20___ г.</w:t>
      </w:r>
    </w:p>
    <w:tbl>
      <w:tblPr>
        <w:tblW w:w="996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widowControl w:val="false"/>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widowControl w:val="false"/>
              <w:spacing w:before="0" w:after="200"/>
              <w:jc w:val="center"/>
              <w:rPr/>
            </w:pPr>
            <w:r>
              <w:rPr>
                <w:rFonts w:cs="Liberation Serif" w:ascii="Liberation Serif" w:hAnsi="Liberation Serif"/>
                <w:color w:val="000000" w:themeColor="text1"/>
                <w:sz w:val="28"/>
                <w:szCs w:val="28"/>
              </w:rPr>
              <w:t>В Администрацию Артинского городского округа</w:t>
            </w:r>
          </w:p>
        </w:tc>
      </w:tr>
      <w:tr>
        <w:trPr>
          <w:trHeight w:val="126" w:hRule="atLeast"/>
        </w:trPr>
        <w:tc>
          <w:tcPr>
            <w:tcW w:w="9961" w:type="dxa"/>
            <w:tcBorders>
              <w:top w:val="single" w:sz="4" w:space="0" w:color="000000"/>
              <w:bottom w:val="single" w:sz="4" w:space="0" w:color="000000"/>
            </w:tcBorders>
          </w:tcPr>
          <w:p>
            <w:pPr>
              <w:pStyle w:val="Normal"/>
              <w:widowControl w:val="false"/>
              <w:spacing w:before="0" w:after="200"/>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5" w:hRule="atLeast"/>
        </w:trPr>
        <w:tc>
          <w:tcPr>
            <w:tcW w:w="9961" w:type="dxa"/>
            <w:tcBorders>
              <w:top w:val="single" w:sz="4" w:space="0" w:color="000000"/>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p>
        </w:tc>
      </w:tr>
    </w:tbl>
    <w:p>
      <w:pPr>
        <w:pStyle w:val="Normal"/>
        <w:ind w:firstLine="708"/>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Pr>
          <w:rFonts w:eastAsia="Calibri" w:cs="Liberation Serif" w:ascii="Liberation Serif" w:hAnsi="Liberation Serif"/>
          <w:color w:val="000000" w:themeColor="text1"/>
          <w:sz w:val="28"/>
          <w:szCs w:val="28"/>
          <w:lang w:eastAsia="en-US"/>
        </w:rPr>
        <w:t>ввод объекта в эксплуатацию</w:t>
      </w:r>
      <w:r>
        <w:rPr>
          <w:rFonts w:eastAsia="Calibri" w:cs="Liberation Serif" w:ascii="Liberation Serif" w:hAnsi="Liberation Serif"/>
          <w:bCs/>
          <w:color w:val="000000" w:themeColor="text1"/>
          <w:sz w:val="28"/>
          <w:szCs w:val="28"/>
          <w:lang w:eastAsia="en-US"/>
        </w:rPr>
        <w:t>.</w:t>
      </w:r>
    </w:p>
    <w:p>
      <w:pPr>
        <w:pStyle w:val="ListParagraph"/>
        <w:numPr>
          <w:ilvl w:val="0"/>
          <w:numId w:val="10"/>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Заявителе</w:t>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rHeight w:val="904"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Заявителем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93"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401"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1.1.2.</w:t>
            </w:r>
          </w:p>
        </w:tc>
        <w:tc>
          <w:tcPr>
            <w:tcW w:w="5816"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Заявитель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1.1.3.</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Заявитель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98"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 Заявителем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02"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718"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1.2.2.</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87"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1.2.3.</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122"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1.2.4.</w:t>
            </w:r>
          </w:p>
        </w:tc>
        <w:tc>
          <w:tcPr>
            <w:tcW w:w="5816"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ind w:left="1069"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numPr>
          <w:ilvl w:val="0"/>
          <w:numId w:val="10"/>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Представителе заявителя*</w:t>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представителем Заявителя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2.2.</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2.3.</w:t>
            </w:r>
          </w:p>
        </w:tc>
        <w:tc>
          <w:tcPr>
            <w:tcW w:w="5816"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представитель Заявителя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2.4.</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представитель Заявителя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2.5.</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w:t>
            </w:r>
            <w:r>
              <w:rPr>
                <w:rFonts w:cs="Liberation Serif" w:ascii="Liberation Serif" w:hAnsi="Liberation Serif"/>
                <w:color w:val="000000" w:themeColor="text1"/>
                <w:kern w:val="0"/>
                <w:sz w:val="28"/>
                <w:szCs w:val="28"/>
                <w:lang w:val="ru-RU" w:bidi="ar-SA"/>
              </w:rPr>
              <w:t xml:space="preserve"> представителем Заявителя</w:t>
            </w:r>
            <w:r>
              <w:rPr>
                <w:rFonts w:eastAsia="Tahoma" w:cs="Liberation Serif" w:ascii="Liberation Serif" w:hAnsi="Liberation Serif"/>
                <w:color w:val="000000"/>
                <w:kern w:val="0"/>
                <w:sz w:val="28"/>
                <w:szCs w:val="28"/>
                <w:lang w:val="ru-RU" w:bidi="ru-RU"/>
              </w:rPr>
              <w:t xml:space="preserve">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2.6.</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2.7.</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2.8.</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2.9.</w:t>
            </w:r>
          </w:p>
        </w:tc>
        <w:tc>
          <w:tcPr>
            <w:tcW w:w="5816"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spacing w:lineRule="auto" w:line="259"/>
        <w:rPr>
          <w:rFonts w:ascii="Liberation Serif" w:hAnsi="Liberation Serif" w:eastAsia="Calibri" w:cs="Liberation Serif"/>
          <w:i/>
          <w:i/>
          <w:color w:val="000000" w:themeColor="text1"/>
          <w:sz w:val="28"/>
          <w:szCs w:val="28"/>
          <w:lang w:eastAsia="en-US"/>
        </w:rPr>
      </w:pPr>
      <w:r>
        <w:rPr>
          <w:rFonts w:eastAsia="Calibri" w:cs="Liberation Serif" w:ascii="Liberation Serif" w:hAnsi="Liberation Serif"/>
          <w:i/>
          <w:color w:val="000000" w:themeColor="text1"/>
          <w:sz w:val="28"/>
          <w:szCs w:val="28"/>
          <w:lang w:eastAsia="en-US"/>
        </w:rPr>
        <w:t>*в случае обращения за получением муниципальной услуги Представителя заявителя</w:t>
      </w:r>
    </w:p>
    <w:p>
      <w:pPr>
        <w:pStyle w:val="ListParagraph"/>
        <w:numPr>
          <w:ilvl w:val="0"/>
          <w:numId w:val="9"/>
        </w:numPr>
        <w:spacing w:lineRule="auto" w:line="259"/>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об объекте</w:t>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3.1.</w:t>
            </w:r>
          </w:p>
        </w:tc>
        <w:tc>
          <w:tcPr>
            <w:tcW w:w="5816"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Наименование объекта капитального строительства (этапа) в соответствии с проектной документацией</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rFonts w:eastAsia="Calibri" w:cs="Liberation Serif" w:ascii="Liberation Serif" w:hAnsi="Liberation Serif"/>
                <w:color w:val="000000" w:themeColor="text1"/>
                <w:kern w:val="0"/>
                <w:sz w:val="28"/>
                <w:szCs w:val="28"/>
                <w:lang w:val="ru-RU" w:eastAsia="en-US" w:bidi="ar-SA"/>
              </w:rPr>
              <w:t>)</w:t>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3.2.</w:t>
            </w:r>
          </w:p>
        </w:tc>
        <w:tc>
          <w:tcPr>
            <w:tcW w:w="5816"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Адрес (местоположение) объекта:</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Pr>
                <w:rFonts w:eastAsia="Calibri" w:cs="Liberation Serif" w:ascii="Liberation Serif" w:hAnsi="Liberation Serif"/>
                <w:color w:val="000000" w:themeColor="text1"/>
                <w:kern w:val="0"/>
                <w:sz w:val="28"/>
                <w:szCs w:val="28"/>
                <w:lang w:val="ru-RU" w:eastAsia="en-US" w:bidi="ar-SA"/>
              </w:rPr>
              <w:t>)</w:t>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ind w:left="1069"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numPr>
          <w:ilvl w:val="0"/>
          <w:numId w:val="9"/>
        </w:numPr>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 земельном участке</w:t>
      </w:r>
    </w:p>
    <w:p>
      <w:pPr>
        <w:pStyle w:val="ListParagraph"/>
        <w:ind w:left="780"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4.1.</w:t>
            </w:r>
          </w:p>
        </w:tc>
        <w:tc>
          <w:tcPr>
            <w:tcW w:w="5816"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Кадастровый номер земельного участка (земельных участков), в пределах которого (которых) расположен объект капитального строительства</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заполнение не обязательно при выдаче разрешения на ввод линейного объекта</w:t>
            </w:r>
            <w:r>
              <w:rPr>
                <w:rFonts w:eastAsia="Calibri" w:cs="Liberation Serif" w:ascii="Liberation Serif" w:hAnsi="Liberation Serif"/>
                <w:color w:val="000000" w:themeColor="text1"/>
                <w:kern w:val="0"/>
                <w:sz w:val="28"/>
                <w:szCs w:val="28"/>
                <w:lang w:val="ru-RU" w:eastAsia="en-US" w:bidi="ar-SA"/>
              </w:rPr>
              <w:t>)</w:t>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ind w:left="1069"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5. Сведения о разрешении на строительство</w:t>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8"/>
        <w:gridCol w:w="4786"/>
        <w:gridCol w:w="2210"/>
        <w:gridCol w:w="2211"/>
      </w:tblGrid>
      <w:tr>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Орган, выдавший разрешение на строительство</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Дата документа</w:t>
            </w:r>
          </w:p>
        </w:tc>
      </w:tr>
      <w:tr>
        <w:trPr>
          <w:trHeight w:val="455" w:hRule="atLeast"/>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bl>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Normal"/>
        <w:pBdr/>
        <w:spacing w:lineRule="auto" w:line="259" w:before="0" w:after="200"/>
        <w:jc w:val="center"/>
        <w:rPr>
          <w:rFonts w:ascii="Liberation Serif" w:hAnsi="Liberation Serif" w:eastAsia="Calibri" w:cs="Liberation Serif"/>
          <w:color w:val="000000" w:themeColor="text1"/>
          <w:sz w:val="28"/>
          <w:szCs w:val="28"/>
          <w:lang w:eastAsia="en-US"/>
        </w:rPr>
        <w:framePr w:w="8285" w:h="1363" w:x="1501" w:y="157" w:hSpace="180" w:vSpace="0" w:wrap="around" w:vAnchor="text" w:hAnchor="page" w:hRule="exact"/>
        <w:pBdr/>
      </w:pPr>
      <w:r>
        <w:rPr>
          <w:rFonts w:eastAsia="Calibri" w:cs="Liberation Serif" w:ascii="Liberation Serif" w:hAnsi="Liberation Serif"/>
          <w:color w:val="000000" w:themeColor="text1"/>
          <w:sz w:val="28"/>
          <w:szCs w:val="28"/>
          <w:lang w:eastAsia="en-US"/>
        </w:rPr>
        <w:t xml:space="preserve">6. Сведения о ранее выданных разрешениях на ввод объекта в эксплуатацию </w:t>
        <w:br/>
        <w:t>в отношении этапа строительства, реконструкции объекта капитального строительства (при наличии)</w:t>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w:t>
      </w:r>
      <w:r>
        <w:rPr>
          <w:rFonts w:eastAsia="Calibri" w:cs="Liberation Serif" w:ascii="Liberation Serif" w:hAnsi="Liberation Serif"/>
          <w:i/>
          <w:color w:val="000000" w:themeColor="text1"/>
          <w:sz w:val="28"/>
          <w:szCs w:val="28"/>
          <w:lang w:eastAsia="en-US"/>
        </w:rPr>
        <w:t>указывается в случае, предусмотренном частью 3.5 статьи 5</w:t>
      </w:r>
      <w:r>
        <w:rPr>
          <w:rFonts w:eastAsia="Calibri" w:cs="Liberation Serif" w:ascii="Liberation Serif" w:hAnsi="Liberation Serif"/>
          <w:bCs/>
          <w:i/>
          <w:color w:val="000000" w:themeColor="text1"/>
          <w:sz w:val="28"/>
          <w:szCs w:val="28"/>
          <w:lang w:eastAsia="en-US"/>
        </w:rPr>
        <w:t>5 Градостроительного кодекса Российской Федерации</w:t>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8"/>
        <w:gridCol w:w="4786"/>
        <w:gridCol w:w="2210"/>
        <w:gridCol w:w="2211"/>
      </w:tblGrid>
      <w:tr>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Орган, выдавший</w:t>
            </w:r>
            <w:r>
              <w:rPr>
                <w:rFonts w:cs="Liberation Serif" w:ascii="Liberation Serif" w:hAnsi="Liberation Serif"/>
                <w:color w:val="000000" w:themeColor="text1"/>
                <w:kern w:val="0"/>
                <w:sz w:val="28"/>
                <w:szCs w:val="28"/>
                <w:lang w:val="ru-RU" w:bidi="ar-SA"/>
              </w:rPr>
              <w:t xml:space="preserve"> разрешение </w:t>
            </w:r>
            <w:r>
              <w:rPr>
                <w:rFonts w:eastAsia="Calibri" w:cs="Liberation Serif" w:ascii="Liberation Serif" w:hAnsi="Liberation Serif"/>
                <w:color w:val="000000" w:themeColor="text1"/>
                <w:kern w:val="0"/>
                <w:sz w:val="28"/>
                <w:szCs w:val="28"/>
                <w:lang w:val="ru-RU" w:eastAsia="en-US" w:bidi="ar-SA"/>
              </w:rPr>
              <w:t>на ввод объекта в эксплуатацию</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Дата документа</w:t>
            </w:r>
          </w:p>
        </w:tc>
      </w:tr>
      <w:tr>
        <w:trPr>
          <w:trHeight w:val="471" w:hRule="atLeast"/>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478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0"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1"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bl>
    <w:p>
      <w:pPr>
        <w:pStyle w:val="ListParagraph"/>
        <w:ind w:left="72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ConsPlusNormal1"/>
        <w:numPr>
          <w:ilvl w:val="0"/>
          <w:numId w:val="0"/>
        </w:numPr>
        <w:ind w:left="0" w:hanging="0"/>
        <w:jc w:val="center"/>
        <w:outlineLvl w:val="2"/>
        <w:rPr>
          <w:rFonts w:ascii="Liberation Serif" w:hAnsi="Liberation Serif" w:cs="Liberation Serif"/>
          <w:sz w:val="28"/>
          <w:szCs w:val="28"/>
        </w:rPr>
      </w:pPr>
      <w:r>
        <w:rPr>
          <w:rFonts w:cs="Liberation Serif" w:ascii="Liberation Serif" w:hAnsi="Liberation Serif"/>
          <w:sz w:val="28"/>
          <w:szCs w:val="28"/>
        </w:rPr>
        <w:t xml:space="preserve">7. Информация о согласии застройщика и иного лица (иных лиц) </w:t>
        <w:br/>
        <w:t xml:space="preserve">на осуществление государственной регистрации права собственности </w:t>
        <w:br/>
        <w:t>на построенные, реконструированные здание, сооружение и (или) на все расположенные в таких здании, сооружении помещения, машино-места</w:t>
      </w:r>
    </w:p>
    <w:p>
      <w:pPr>
        <w:pStyle w:val="ListParagraph"/>
        <w:ind w:left="0" w:hanging="0"/>
        <w:jc w:val="center"/>
        <w:rPr>
          <w:rFonts w:ascii="Liberation Serif" w:hAnsi="Liberation Serif" w:cs="Liberation Serif"/>
          <w:sz w:val="28"/>
          <w:szCs w:val="28"/>
        </w:rPr>
      </w:pPr>
      <w:r>
        <w:rPr>
          <w:rFonts w:cs="Liberation Serif" w:ascii="Liberation Serif" w:hAnsi="Liberation Serif"/>
          <w:sz w:val="28"/>
          <w:szCs w:val="28"/>
        </w:rPr>
        <w:t>(</w:t>
      </w:r>
      <w:r>
        <w:rPr>
          <w:rFonts w:cs="Liberation Serif" w:ascii="Liberation Serif" w:hAnsi="Liberation Serif"/>
          <w:i/>
          <w:sz w:val="28"/>
          <w:szCs w:val="28"/>
        </w:rPr>
        <w:t>не заполняется в случаях, указанных в пунктах 1–2 части 3.9 статьи 55 Градостроительного кодекса Российской Федерации</w:t>
      </w:r>
      <w:r>
        <w:rPr>
          <w:rFonts w:cs="Liberation Serif" w:ascii="Liberation Serif" w:hAnsi="Liberation Serif"/>
          <w:sz w:val="28"/>
          <w:szCs w:val="28"/>
        </w:rPr>
        <w:t>)</w:t>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59"/>
        <w:gridCol w:w="557"/>
        <w:gridCol w:w="2495"/>
        <w:gridCol w:w="1260"/>
        <w:gridCol w:w="1491"/>
        <w:gridCol w:w="3253"/>
      </w:tblGrid>
      <w:tr>
        <w:trPr/>
        <w:tc>
          <w:tcPr>
            <w:tcW w:w="9915" w:type="dxa"/>
            <w:gridSpan w:val="6"/>
            <w:tcBorders/>
          </w:tcPr>
          <w:p>
            <w:pPr>
              <w:pStyle w:val="ListParagraph"/>
              <w:widowControl w:val="false"/>
              <w:spacing w:before="0" w:after="0"/>
              <w:ind w:left="0" w:hanging="0"/>
              <w:contextualSpacing/>
              <w:jc w:val="both"/>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7.1. Подтверждаю, что строительство, реконструкция здания, сооружения осуществлялись:</w:t>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7.1.1.</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застройщиком без привлечения средств иных лиц</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7.1.2.</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Лицо (лица), осуществлявшее (-ие) финансирование):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1416"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495" w:type="dxa"/>
            <w:tcBorders/>
          </w:tcPr>
          <w:p>
            <w:pPr>
              <w:pStyle w:val="ConsPlusNormal1"/>
              <w:widowControl w:val="false"/>
              <w:spacing w:before="0" w:after="0"/>
              <w:ind w:hanging="0"/>
              <w:jc w:val="center"/>
              <w:rPr>
                <w:rFonts w:ascii="Liberation Serif" w:hAnsi="Liberation Serif" w:cs="Liberation Serif"/>
                <w:sz w:val="28"/>
                <w:szCs w:val="28"/>
              </w:rPr>
            </w:pPr>
            <w:r>
              <w:rPr>
                <w:rFonts w:cs="Liberation Serif" w:ascii="Liberation Serif" w:hAnsi="Liberation Serif"/>
                <w:kern w:val="0"/>
                <w:sz w:val="28"/>
                <w:szCs w:val="28"/>
                <w:lang w:val="ru-RU" w:bidi="ar-SA"/>
              </w:rPr>
              <w:t>Фамилия, имя, отчество (при наличии) – для физического лица, осуществлявшего финансирование.</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Полное наименование – для юридического лица, осуществлявшего финансирование:</w:t>
            </w:r>
          </w:p>
        </w:tc>
        <w:tc>
          <w:tcPr>
            <w:tcW w:w="2751"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3253"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Адрес (адреса) электронной почты лица, осуществлявшего финансирование:</w:t>
            </w:r>
          </w:p>
        </w:tc>
      </w:tr>
      <w:tr>
        <w:trPr/>
        <w:tc>
          <w:tcPr>
            <w:tcW w:w="1416" w:type="dxa"/>
            <w:gridSpan w:val="2"/>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7.1.2.1.</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49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751"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253"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15" w:type="dxa"/>
            <w:gridSpan w:val="6"/>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7.2. Подтверждаю наличие: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7.2.1.</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согласия застройщика</w:t>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7.2.2.</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согласия застройщика и лица (лиц), осуществлявшего финансирование</w:t>
            </w:r>
          </w:p>
        </w:tc>
      </w:tr>
      <w:tr>
        <w:trPr/>
        <w:tc>
          <w:tcPr>
            <w:tcW w:w="859"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7.3.</w:t>
            </w:r>
          </w:p>
        </w:tc>
        <w:tc>
          <w:tcPr>
            <w:tcW w:w="9056" w:type="dxa"/>
            <w:gridSpan w:val="5"/>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на осуществление государственной регистрации права собственности: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7.3.1.</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застройщика</w:t>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7.3.2.</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лица (лиц), осуществлявшего финансирование</w:t>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7.3.3.</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застройщика и лица (лиц), осуществлявшего финансирование</w:t>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7.4.</w:t>
            </w:r>
          </w:p>
        </w:tc>
        <w:tc>
          <w:tcPr>
            <w:tcW w:w="9056" w:type="dxa"/>
            <w:gridSpan w:val="5"/>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в отношении:</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7.4.1.</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построенного, реконструированного здания, сооружения</w:t>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7.4.2.</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всех расположенных в построенном, реконструированном здании, сооружении помещений, машино-мест</w:t>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7.4.3.</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trPr/>
        <w:tc>
          <w:tcPr>
            <w:tcW w:w="9915" w:type="dxa"/>
            <w:gridSpan w:val="6"/>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7.5. Сведения об уплате государственной пошлины за осуществление государственной регистрации прав:</w:t>
            </w:r>
          </w:p>
        </w:tc>
      </w:tr>
      <w:tr>
        <w:trPr/>
        <w:tc>
          <w:tcPr>
            <w:tcW w:w="5171" w:type="dxa"/>
            <w:gridSpan w:val="4"/>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Номер квитанции</w:t>
            </w:r>
          </w:p>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sz w:val="28"/>
                <w:szCs w:val="28"/>
              </w:rPr>
            </w:r>
          </w:p>
        </w:tc>
        <w:tc>
          <w:tcPr>
            <w:tcW w:w="4744" w:type="dxa"/>
            <w:gridSpan w:val="2"/>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Дата оплаты</w:t>
            </w:r>
          </w:p>
        </w:tc>
      </w:tr>
      <w:tr>
        <w:trPr/>
        <w:tc>
          <w:tcPr>
            <w:tcW w:w="5171"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c>
          <w:tcPr>
            <w:tcW w:w="4744" w:type="dxa"/>
            <w:gridSpan w:val="2"/>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bl>
    <w:p>
      <w:pPr>
        <w:pStyle w:val="Normal"/>
        <w:ind w:firstLine="708"/>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Normal"/>
        <w:ind w:right="423"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tbl>
      <w:tblPr>
        <w:tblW w:w="992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21"/>
        <w:gridCol w:w="5132"/>
        <w:gridCol w:w="1985"/>
        <w:gridCol w:w="1984"/>
      </w:tblGrid>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w:t>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 документа</w:t>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1</w:t>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Pr>
                <w:rFonts w:eastAsia="Calibri" w:cs="Liberation Serif" w:ascii="Liberation Serif" w:hAnsi="Liberation Serif" w:eastAsiaTheme="minorHAnsi"/>
                <w:sz w:val="28"/>
                <w:szCs w:val="28"/>
                <w:lang w:eastAsia="en-US"/>
              </w:rPr>
              <w:t xml:space="preserve">в том числе с учетом изменений, внесенных в рабочую документацию и являющихся в соответствии с </w:t>
            </w:r>
            <w:hyperlink r:id="rId41">
              <w:r>
                <w:rPr>
                  <w:rFonts w:eastAsia="Calibri" w:cs="Liberation Serif" w:ascii="Liberation Serif" w:hAnsi="Liberation Serif" w:eastAsiaTheme="minorHAnsi"/>
                  <w:sz w:val="28"/>
                  <w:szCs w:val="28"/>
                  <w:lang w:eastAsia="en-US"/>
                </w:rPr>
                <w:t>частью 1.3 статьи 52</w:t>
              </w:r>
            </w:hyperlink>
            <w:r>
              <w:rPr>
                <w:rFonts w:eastAsia="Calibri" w:cs="Liberation Serif" w:ascii="Liberation Serif" w:hAnsi="Liberation Serif" w:eastAsiaTheme="minorHAnsi"/>
                <w:sz w:val="28"/>
                <w:szCs w:val="28"/>
                <w:lang w:eastAsia="en-US"/>
              </w:rPr>
              <w:t xml:space="preserve"> Градостроительного кодекса Российской Федерации частью такой проектной документации</w:t>
            </w:r>
            <w:r>
              <w:rPr>
                <w:rFonts w:cs="Liberation Serif" w:ascii="Liberation Serif" w:hAnsi="Liberation Serif"/>
                <w:color w:val="000000" w:themeColor="text1"/>
                <w:sz w:val="28"/>
                <w:szCs w:val="28"/>
              </w:rPr>
              <w:t>) (</w:t>
            </w:r>
            <w:r>
              <w:rPr>
                <w:rFonts w:cs="Liberation Serif" w:ascii="Liberation Serif" w:hAnsi="Liberation Serif"/>
                <w:i/>
                <w:color w:val="000000" w:themeColor="text1"/>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Pr>
                <w:rFonts w:cs="Liberation Serif" w:ascii="Liberation Serif" w:hAnsi="Liberation Serif"/>
                <w:color w:val="000000" w:themeColor="text1"/>
                <w:sz w:val="28"/>
                <w:szCs w:val="28"/>
              </w:rPr>
              <w:t>)</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2</w:t>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rFonts w:cs="Liberation Serif" w:ascii="Liberation Serif" w:hAnsi="Liberation Serif"/>
                <w:i/>
                <w:color w:val="000000" w:themeColor="text1"/>
                <w:sz w:val="28"/>
                <w:szCs w:val="28"/>
              </w:rPr>
              <w:t>(указывается в случаях, предусмотренных частью 5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rHeight w:val="1340"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3</w:t>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eastAsia="Calibri" w:cs="Liberation Serif" w:ascii="Liberation Serif" w:hAnsi="Liberation Serif"/>
                <w:bCs/>
                <w:color w:val="000000" w:themeColor="text1"/>
                <w:sz w:val="28"/>
                <w:szCs w:val="28"/>
                <w:lang w:eastAsia="en-US"/>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bl>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Приложение: __________________________________________________________</w:t>
      </w:r>
    </w:p>
    <w:p>
      <w:pPr>
        <w:pStyle w:val="Normal"/>
        <w:tabs>
          <w:tab w:val="clear" w:pos="708"/>
          <w:tab w:val="left" w:pos="9923" w:leader="none"/>
        </w:tabs>
        <w:suppressAutoHyphens w:val="true"/>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__________________________________________________________________</w:t>
      </w:r>
    </w:p>
    <w:p>
      <w:pPr>
        <w:pStyle w:val="Normal"/>
        <w:tabs>
          <w:tab w:val="clear" w:pos="708"/>
          <w:tab w:val="left" w:pos="9923" w:leader="none"/>
        </w:tabs>
        <w:suppressAutoHyphens w:val="true"/>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__________________________________________________________________</w:t>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r>
        <w:br w:type="page"/>
      </w:r>
    </w:p>
    <w:p>
      <w:pPr>
        <w:pStyle w:val="Normal"/>
        <w:tabs>
          <w:tab w:val="clear" w:pos="708"/>
          <w:tab w:val="left" w:pos="1968" w:leader="none"/>
        </w:tabs>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Результат предоставления муниципальной услуги прошу:</w:t>
      </w:r>
    </w:p>
    <w:tbl>
      <w:tblPr>
        <w:tblpPr w:bottomFromText="0" w:horzAnchor="text" w:leftFromText="180" w:rightFromText="180" w:tblpX="0" w:tblpY="1" w:topFromText="0" w:vertAnchor="text"/>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137"/>
        <w:gridCol w:w="780"/>
      </w:tblGrid>
      <w:tr>
        <w:trPr/>
        <w:tc>
          <w:tcPr>
            <w:tcW w:w="9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i/>
                <w:i/>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расположенный по адресу:_________________________________________________________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1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один из перечисленных способов</w:t>
            </w:r>
          </w:p>
        </w:tc>
      </w:tr>
    </w:tbl>
    <w:p>
      <w:pPr>
        <w:pStyle w:val="Normal"/>
        <w:tabs>
          <w:tab w:val="clear" w:pos="708"/>
          <w:tab w:val="left" w:pos="9923" w:leader="none"/>
        </w:tabs>
        <w:suppressAutoHyphens w:val="true"/>
        <w:ind w:right="-2" w:hanging="0"/>
        <w:rPr>
          <w:rFonts w:ascii="Liberation Serif" w:hAnsi="Liberation Serif" w:eastAsia="Calibri" w:cs="Liberation Serif"/>
          <w:kern w:val="2"/>
          <w:lang w:eastAsia="ar-SA"/>
        </w:rPr>
      </w:pPr>
      <w:r>
        <w:rPr>
          <w:rFonts w:eastAsia="Calibri" w:cs="Liberation Serif" w:ascii="Liberation Serif" w:hAnsi="Liberation Serif"/>
          <w:kern w:val="2"/>
          <w:lang w:eastAsia="ar-SA"/>
        </w:rPr>
      </w:r>
    </w:p>
    <w:p>
      <w:pPr>
        <w:pStyle w:val="Normal"/>
        <w:tabs>
          <w:tab w:val="clear" w:pos="708"/>
          <w:tab w:val="left" w:pos="9923" w:leader="none"/>
        </w:tabs>
        <w:suppressAutoHyphens w:val="true"/>
        <w:ind w:firstLine="709"/>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pPr>
        <w:pStyle w:val="Normal"/>
        <w:spacing w:before="120" w:after="120"/>
        <w:jc w:val="both"/>
        <w:rPr>
          <w:rFonts w:ascii="Liberation Serif" w:hAnsi="Liberation Serif" w:cs="Liberation Serif"/>
          <w:color w:val="000000" w:themeColor="text1"/>
        </w:rPr>
      </w:pPr>
      <w:r>
        <w:rPr>
          <w:rFonts w:cs="Liberation Serif" w:ascii="Liberation Serif" w:hAnsi="Liberation Serif"/>
          <w:color w:val="000000" w:themeColor="text1"/>
        </w:rPr>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3"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9"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4" w:type="dxa"/>
            <w:tcBorders/>
          </w:tcPr>
          <w:p>
            <w:pPr>
              <w:pStyle w:val="Normal"/>
              <w:widowControl w:val="false"/>
              <w:spacing w:before="0" w:after="200"/>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spacing w:before="0" w:after="200"/>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3" w:type="dxa"/>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подпись)</w:t>
            </w:r>
          </w:p>
        </w:tc>
        <w:tc>
          <w:tcPr>
            <w:tcW w:w="279" w:type="dxa"/>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фамилия, имя, отчество </w:t>
              <w:br/>
              <w:t>(при наличии</w:t>
            </w:r>
            <w:r>
              <w:rPr>
                <w:rFonts w:cs="Liberation Serif" w:ascii="Liberation Serif" w:hAnsi="Liberation Serif"/>
                <w:color w:val="000000" w:themeColor="text1"/>
              </w:rPr>
              <w:t>)</w:t>
            </w:r>
          </w:p>
        </w:tc>
      </w:tr>
    </w:tbl>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tabs>
          <w:tab w:val="clear" w:pos="708"/>
          <w:tab w:val="left" w:pos="9923" w:leader="none"/>
        </w:tabs>
        <w:suppressAutoHyphens w:val="true"/>
        <w:ind w:right="-284" w:hanging="0"/>
        <w:rPr>
          <w:rFonts w:ascii="Liberation Serif" w:hAnsi="Liberation Serif" w:eastAsia="Calibri" w:cs="Liberation Serif"/>
          <w:kern w:val="2"/>
          <w:lang w:eastAsia="ar-SA"/>
        </w:rPr>
      </w:pPr>
      <w:r>
        <w:rPr>
          <w:rFonts w:eastAsia="Calibri" w:cs="Liberation Serif" w:ascii="Liberation Serif" w:hAnsi="Liberation Serif"/>
          <w:kern w:val="2"/>
          <w:lang w:eastAsia="ar-SA"/>
        </w:rPr>
      </w:r>
    </w:p>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lang w:eastAsia="ar-SA"/>
        </w:rPr>
        <w:t>«_______»  _________________ _______ г.</w:t>
      </w:r>
      <w:r>
        <w:rPr>
          <w:rFonts w:cs="Liberation Serif" w:ascii="Liberation Serif" w:hAnsi="Liberation Serif"/>
          <w:color w:val="000000"/>
        </w:rPr>
        <w:t xml:space="preserve">            </w:t>
      </w:r>
      <w:r>
        <w:rPr>
          <w:rFonts w:eastAsia="Calibri" w:cs="Liberation Serif" w:ascii="Liberation Serif" w:hAnsi="Liberation Serif"/>
          <w:kern w:val="2"/>
          <w:sz w:val="28"/>
          <w:szCs w:val="28"/>
          <w:lang w:eastAsia="ar-SA"/>
        </w:rPr>
        <w:t>М.П.</w:t>
      </w:r>
    </w:p>
    <w:p>
      <w:pPr>
        <w:pStyle w:val="Normal"/>
        <w:tabs>
          <w:tab w:val="clear" w:pos="708"/>
          <w:tab w:val="left" w:pos="9923" w:leader="none"/>
        </w:tabs>
        <w:ind w:right="-284" w:hanging="0"/>
        <w:jc w:val="right"/>
        <w:rPr>
          <w:rFonts w:ascii="Liberation Serif" w:hAnsi="Liberation Serif" w:cs="Liberation Serif"/>
          <w:color w:val="000000"/>
          <w:sz w:val="20"/>
        </w:rPr>
      </w:pPr>
      <w:r>
        <w:rPr>
          <w:rFonts w:cs="Liberation Serif" w:ascii="Liberation Serif" w:hAnsi="Liberation Serif"/>
          <w:color w:val="000000"/>
          <w:sz w:val="20"/>
        </w:rPr>
      </w:r>
    </w:p>
    <w:p>
      <w:pPr>
        <w:pStyle w:val="Normal"/>
        <w:tabs>
          <w:tab w:val="clear" w:pos="708"/>
          <w:tab w:val="left" w:pos="9923" w:leader="none"/>
        </w:tabs>
        <w:ind w:right="-284" w:hanging="0"/>
        <w:jc w:val="right"/>
        <w:rPr>
          <w:rFonts w:ascii="Liberation Serif" w:hAnsi="Liberation Serif" w:cs="Liberation Serif"/>
          <w:color w:val="000000"/>
          <w:sz w:val="20"/>
        </w:rPr>
      </w:pPr>
      <w:r>
        <w:rPr>
          <w:rFonts w:cs="Liberation Serif" w:ascii="Liberation Serif" w:hAnsi="Liberation Serif"/>
          <w:color w:val="000000"/>
          <w:sz w:val="20"/>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rPr>
          <w:rFonts w:ascii="Liberation Serif" w:hAnsi="Liberation Serif" w:cs="Liberation Serif"/>
          <w:color w:val="000000" w:themeColor="text1"/>
        </w:rPr>
      </w:pPr>
      <w:r>
        <w:rPr>
          <w:rFonts w:cs="Liberation Serif" w:ascii="Liberation Serif" w:hAnsi="Liberation Serif"/>
          <w:color w:val="000000" w:themeColor="text1"/>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3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ConsPlusNonformat"/>
        <w:jc w:val="center"/>
        <w:rPr>
          <w:rFonts w:ascii="Liberation Serif" w:hAnsi="Liberation Serif" w:cs="Liberation Serif"/>
          <w:b/>
          <w:b/>
          <w:sz w:val="24"/>
          <w:szCs w:val="24"/>
        </w:rPr>
      </w:pPr>
      <w:r>
        <w:rPr>
          <w:rFonts w:cs="Liberation Serif" w:ascii="Liberation Serif" w:hAnsi="Liberation Serif"/>
          <w:b/>
          <w:sz w:val="24"/>
          <w:szCs w:val="24"/>
        </w:rPr>
      </w:r>
    </w:p>
    <w:p>
      <w:pPr>
        <w:pStyle w:val="ConsPlusNonformat"/>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spacing w:before="240" w:after="0"/>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З А Я В Л Е Н И Е</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о внесении изменений в разрешение на ввод объекта в эксплуатацию</w:t>
      </w:r>
    </w:p>
    <w:p>
      <w:pPr>
        <w:pStyle w:val="Normal"/>
        <w:jc w:val="center"/>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«____» __________ 20___ г.</w:t>
      </w:r>
    </w:p>
    <w:tbl>
      <w:tblPr>
        <w:tblW w:w="996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widowControl w:val="false"/>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widowControl w:val="fals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 Администрацию Артинского городского округа</w:t>
            </w:r>
          </w:p>
        </w:tc>
      </w:tr>
      <w:tr>
        <w:trPr>
          <w:trHeight w:val="126" w:hRule="atLeast"/>
        </w:trPr>
        <w:tc>
          <w:tcPr>
            <w:tcW w:w="9961" w:type="dxa"/>
            <w:tcBorders>
              <w:top w:val="single" w:sz="4" w:space="0" w:color="000000"/>
              <w:bottom w:val="single" w:sz="4" w:space="0" w:color="000000"/>
            </w:tcBorders>
          </w:tcPr>
          <w:p>
            <w:pPr>
              <w:pStyle w:val="Normal"/>
              <w:widowControl w:val="false"/>
              <w:spacing w:before="0" w:after="200"/>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5" w:hRule="atLeast"/>
        </w:trPr>
        <w:tc>
          <w:tcPr>
            <w:tcW w:w="9961" w:type="dxa"/>
            <w:tcBorders>
              <w:top w:val="single" w:sz="4" w:space="0" w:color="000000"/>
            </w:tcBorders>
          </w:tcPr>
          <w:p>
            <w:pPr>
              <w:pStyle w:val="Normal"/>
              <w:widowControl w:val="false"/>
              <w:jc w:val="center"/>
              <w:rPr>
                <w:rFonts w:ascii="Liberation Serif" w:hAnsi="Liberation Serif" w:cs="Liberation Serif"/>
                <w:i/>
                <w:i/>
                <w:color w:val="000000" w:themeColor="text1"/>
              </w:rPr>
            </w:pPr>
            <w:r>
              <w:rPr>
                <w:rFonts w:cs="Liberation Serif" w:ascii="Liberation Serif" w:hAnsi="Liberation Serif"/>
                <w:i/>
                <w:color w:val="000000" w:themeColor="text1"/>
              </w:rPr>
              <w:t>(наименование органа местного самоуправления, уполномоченного на выдачу разрешений на ввод объекта в эксплуатацию)</w:t>
            </w:r>
          </w:p>
          <w:p>
            <w:pPr>
              <w:pStyle w:val="Normal"/>
              <w:widowControl w:val="false"/>
              <w:spacing w:before="0" w:after="200"/>
              <w:jc w:val="center"/>
              <w:rPr>
                <w:rFonts w:ascii="Liberation Serif" w:hAnsi="Liberation Serif" w:cs="Liberation Serif"/>
                <w:color w:val="000000" w:themeColor="text1"/>
                <w:sz w:val="18"/>
                <w:szCs w:val="18"/>
              </w:rPr>
            </w:pPr>
            <w:r>
              <w:rPr>
                <w:rFonts w:cs="Liberation Serif" w:ascii="Liberation Serif" w:hAnsi="Liberation Serif"/>
                <w:color w:val="000000" w:themeColor="text1"/>
                <w:sz w:val="18"/>
                <w:szCs w:val="18"/>
              </w:rPr>
            </w:r>
          </w:p>
        </w:tc>
      </w:tr>
    </w:tbl>
    <w:p>
      <w:pPr>
        <w:pStyle w:val="Normal"/>
        <w:ind w:firstLine="708"/>
        <w:rPr>
          <w:rFonts w:ascii="Liberation Serif" w:hAnsi="Liberation Serif" w:eastAsia="Calibri" w:cs="Liberation Serif"/>
          <w:bCs/>
          <w:strike/>
          <w:color w:val="000000" w:themeColor="text1"/>
          <w:lang w:eastAsia="en-US"/>
        </w:rPr>
      </w:pPr>
      <w:r>
        <w:rPr>
          <w:rFonts w:eastAsia="Calibri" w:cs="Liberation Serif" w:ascii="Liberation Serif" w:hAnsi="Liberation Serif"/>
          <w:bCs/>
          <w:strike/>
          <w:color w:val="000000" w:themeColor="text1"/>
          <w:lang w:eastAsia="en-US"/>
        </w:rPr>
      </w:r>
    </w:p>
    <w:p>
      <w:pPr>
        <w:pStyle w:val="Normal"/>
        <w:ind w:firstLine="708"/>
        <w:jc w:val="both"/>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 xml:space="preserve">В соответствии со статьей 55 Градостроительного кодекса Российской Федерации прошу внести изменение в разрешение на </w:t>
      </w:r>
      <w:r>
        <w:rPr>
          <w:rFonts w:eastAsia="Calibri" w:cs="Liberation Serif" w:ascii="Liberation Serif" w:hAnsi="Liberation Serif"/>
          <w:color w:val="000000" w:themeColor="text1"/>
          <w:sz w:val="28"/>
          <w:szCs w:val="28"/>
          <w:lang w:eastAsia="en-US"/>
        </w:rPr>
        <w:t>ввод объекта в эксплуатацию от _____________________ № ______________________ в связи с __________________________________________________________________</w:t>
      </w:r>
    </w:p>
    <w:p>
      <w:pPr>
        <w:pStyle w:val="Normal"/>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t>__________________________________________________________________</w:t>
      </w:r>
    </w:p>
    <w:p>
      <w:pPr>
        <w:pStyle w:val="ListParagraph"/>
        <w:numPr>
          <w:ilvl w:val="0"/>
          <w:numId w:val="11"/>
        </w:numPr>
        <w:ind w:left="0" w:hanging="0"/>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Заявителе</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rHeight w:val="904"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Заявителем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93"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401"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1.1.2.</w:t>
            </w:r>
          </w:p>
        </w:tc>
        <w:tc>
          <w:tcPr>
            <w:tcW w:w="5816"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Заявитель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1.1.3.</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w:t>
            </w:r>
          </w:p>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sz w:val="28"/>
                <w:szCs w:val="28"/>
                <w:lang w:bidi="ru-RU"/>
              </w:rPr>
            </w:r>
          </w:p>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случае если Заявитель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98"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 Заявителем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02"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718"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1.2.2.</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87"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1.2.3.</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122"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1.2.4.</w:t>
            </w:r>
          </w:p>
        </w:tc>
        <w:tc>
          <w:tcPr>
            <w:tcW w:w="5816"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ind w:firstLine="708"/>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numPr>
          <w:ilvl w:val="0"/>
          <w:numId w:val="11"/>
        </w:numPr>
        <w:ind w:left="0" w:hanging="0"/>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Представителе заявителя*</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представителем Заявителя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2.2.</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2.3.</w:t>
            </w:r>
          </w:p>
        </w:tc>
        <w:tc>
          <w:tcPr>
            <w:tcW w:w="5816"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представитель Заявителя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2.4.</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представитель Заявителя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2.5.</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w:t>
            </w:r>
            <w:r>
              <w:rPr>
                <w:rFonts w:cs="Liberation Serif" w:ascii="Liberation Serif" w:hAnsi="Liberation Serif"/>
                <w:color w:val="000000" w:themeColor="text1"/>
                <w:kern w:val="0"/>
                <w:sz w:val="28"/>
                <w:szCs w:val="28"/>
                <w:lang w:val="ru-RU" w:bidi="ar-SA"/>
              </w:rPr>
              <w:t xml:space="preserve"> представителем Заявителя</w:t>
            </w:r>
            <w:r>
              <w:rPr>
                <w:rFonts w:eastAsia="Tahoma" w:cs="Liberation Serif" w:ascii="Liberation Serif" w:hAnsi="Liberation Serif"/>
                <w:color w:val="000000"/>
                <w:kern w:val="0"/>
                <w:sz w:val="28"/>
                <w:szCs w:val="28"/>
                <w:lang w:val="ru-RU" w:bidi="ru-RU"/>
              </w:rPr>
              <w:t xml:space="preserve">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2.6.</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2.7.</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2.8.</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2.9.</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spacing w:lineRule="auto" w:line="259"/>
        <w:jc w:val="both"/>
        <w:rPr>
          <w:rFonts w:ascii="Liberation Serif" w:hAnsi="Liberation Serif" w:eastAsia="Calibri" w:cs="Liberation Serif"/>
          <w:i/>
          <w:i/>
          <w:color w:val="000000" w:themeColor="text1"/>
          <w:sz w:val="28"/>
          <w:szCs w:val="28"/>
          <w:lang w:eastAsia="en-US"/>
        </w:rPr>
      </w:pPr>
      <w:r>
        <w:rPr>
          <w:rFonts w:eastAsia="Calibri" w:cs="Liberation Serif" w:ascii="Liberation Serif" w:hAnsi="Liberation Serif"/>
          <w:color w:val="000000" w:themeColor="text1"/>
          <w:sz w:val="28"/>
          <w:szCs w:val="28"/>
          <w:lang w:eastAsia="en-US"/>
        </w:rPr>
        <w:t>*</w:t>
      </w:r>
      <w:r>
        <w:rPr>
          <w:rFonts w:eastAsia="Calibri" w:cs="Liberation Serif" w:ascii="Liberation Serif" w:hAnsi="Liberation Serif"/>
          <w:i/>
          <w:color w:val="000000" w:themeColor="text1"/>
          <w:sz w:val="28"/>
          <w:szCs w:val="28"/>
          <w:lang w:eastAsia="en-US"/>
        </w:rPr>
        <w:t>в случае обращения за получением муниципальной услуги Представителя заявителя</w:t>
      </w:r>
    </w:p>
    <w:p>
      <w:pPr>
        <w:pStyle w:val="ListParagraph"/>
        <w:numPr>
          <w:ilvl w:val="0"/>
          <w:numId w:val="11"/>
        </w:numPr>
        <w:spacing w:lineRule="auto" w:line="259"/>
        <w:ind w:left="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об объекте</w:t>
      </w:r>
    </w:p>
    <w:p>
      <w:pPr>
        <w:pStyle w:val="ListParagraph"/>
        <w:spacing w:lineRule="auto" w:line="259"/>
        <w:ind w:left="780" w:hanging="0"/>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3.1.</w:t>
            </w:r>
          </w:p>
        </w:tc>
        <w:tc>
          <w:tcPr>
            <w:tcW w:w="5816"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Наименование объекта капитального строительства (этапа) в соответствии с проектной документацией</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rFonts w:eastAsia="Calibri" w:cs="Liberation Serif" w:ascii="Liberation Serif" w:hAnsi="Liberation Serif"/>
                <w:color w:val="000000" w:themeColor="text1"/>
                <w:kern w:val="0"/>
                <w:sz w:val="28"/>
                <w:szCs w:val="28"/>
                <w:lang w:val="ru-RU" w:eastAsia="en-US"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3.2.</w:t>
            </w:r>
          </w:p>
        </w:tc>
        <w:tc>
          <w:tcPr>
            <w:tcW w:w="5816"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Адрес (местоположение) объекта:</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Pr>
                <w:rFonts w:eastAsia="Calibri" w:cs="Liberation Serif" w:ascii="Liberation Serif" w:hAnsi="Liberation Serif"/>
                <w:color w:val="000000" w:themeColor="text1"/>
                <w:kern w:val="0"/>
                <w:sz w:val="28"/>
                <w:szCs w:val="28"/>
                <w:lang w:val="ru-RU" w:eastAsia="en-US"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ind w:left="1069"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numPr>
          <w:ilvl w:val="0"/>
          <w:numId w:val="11"/>
        </w:numPr>
        <w:ind w:left="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Сведения о земельном участке</w:t>
      </w:r>
    </w:p>
    <w:p>
      <w:pPr>
        <w:pStyle w:val="ListParagraph"/>
        <w:ind w:left="780" w:hanging="0"/>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4.1.</w:t>
            </w:r>
          </w:p>
        </w:tc>
        <w:tc>
          <w:tcPr>
            <w:tcW w:w="5816" w:type="dxa"/>
            <w:tcBorders/>
          </w:tcPr>
          <w:p>
            <w:pPr>
              <w:pStyle w:val="Normal"/>
              <w:widowControl w:val="false"/>
              <w:spacing w:lineRule="auto" w:line="259" w:before="0" w:after="0"/>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Кадастровый номер земельного участка (земельных участков), в пределах которого (которых) расположен объект капитального строительства</w:t>
            </w:r>
          </w:p>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r>
              <w:rPr>
                <w:rFonts w:eastAsia="Calibri" w:cs="Liberation Serif" w:ascii="Liberation Serif" w:hAnsi="Liberation Serif"/>
                <w:i/>
                <w:color w:val="000000" w:themeColor="text1"/>
                <w:kern w:val="0"/>
                <w:sz w:val="28"/>
                <w:szCs w:val="28"/>
                <w:lang w:val="ru-RU" w:eastAsia="en-US" w:bidi="ar-SA"/>
              </w:rPr>
              <w:t>заполнение не обязательно при выдаче разрешения на ввод линейного объекта</w:t>
            </w:r>
            <w:r>
              <w:rPr>
                <w:rFonts w:eastAsia="Calibri" w:cs="Liberation Serif" w:ascii="Liberation Serif" w:hAnsi="Liberation Serif"/>
                <w:color w:val="000000" w:themeColor="text1"/>
                <w:kern w:val="0"/>
                <w:sz w:val="28"/>
                <w:szCs w:val="28"/>
                <w:lang w:val="ru-RU" w:eastAsia="en-US"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ind w:left="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5. Сведения о разрешении на строительство</w:t>
      </w:r>
    </w:p>
    <w:p>
      <w:pPr>
        <w:pStyle w:val="ListParagraph"/>
        <w:ind w:left="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8"/>
        <w:gridCol w:w="4786"/>
        <w:gridCol w:w="2210"/>
        <w:gridCol w:w="2211"/>
      </w:tblGrid>
      <w:tr>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Орган, выдавший разрешение на строительство</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Дата документа</w:t>
            </w:r>
          </w:p>
        </w:tc>
      </w:tr>
      <w:tr>
        <w:trPr>
          <w:trHeight w:val="455" w:hRule="atLeast"/>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bl>
    <w:p>
      <w:pPr>
        <w:pStyle w:val="Normal"/>
        <w:pBdr/>
        <w:spacing w:lineRule="auto" w:line="259" w:before="0" w:after="200"/>
        <w:jc w:val="center"/>
        <w:rPr>
          <w:rFonts w:ascii="Liberation Serif" w:hAnsi="Liberation Serif" w:eastAsia="Calibri" w:cs="Liberation Serif"/>
          <w:color w:val="000000" w:themeColor="text1"/>
          <w:sz w:val="28"/>
          <w:szCs w:val="28"/>
          <w:lang w:eastAsia="en-US"/>
        </w:rPr>
        <w:framePr w:w="10108" w:h="1363" w:x="1471" w:y="417" w:hSpace="180" w:vSpace="0" w:wrap="around" w:vAnchor="text" w:hAnchor="page" w:hRule="exact"/>
        <w:pBdr/>
      </w:pPr>
      <w:r>
        <w:rPr>
          <w:rFonts w:eastAsia="Calibri" w:cs="Liberation Serif" w:ascii="Liberation Serif" w:hAnsi="Liberation Serif"/>
          <w:color w:val="000000" w:themeColor="text1"/>
          <w:sz w:val="28"/>
          <w:szCs w:val="28"/>
          <w:lang w:eastAsia="en-US"/>
        </w:rPr>
        <w:t xml:space="preserve">6. Сведения о ранее выданных разрешениях на ввод объекта </w:t>
        <w:br/>
        <w:t>в эксплуатацию в отношении этапа строительства, реконструкции объекта капитального строительства (при наличии)</w:t>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w:t>
      </w:r>
      <w:r>
        <w:rPr>
          <w:rFonts w:eastAsia="Calibri" w:cs="Liberation Serif" w:ascii="Liberation Serif" w:hAnsi="Liberation Serif"/>
          <w:i/>
          <w:color w:val="000000" w:themeColor="text1"/>
          <w:sz w:val="28"/>
          <w:szCs w:val="28"/>
          <w:lang w:eastAsia="en-US"/>
        </w:rPr>
        <w:t>указывается в случае, предусмотренном частью 3.5 статьи 5</w:t>
      </w:r>
      <w:r>
        <w:rPr>
          <w:rFonts w:eastAsia="Calibri" w:cs="Liberation Serif" w:ascii="Liberation Serif" w:hAnsi="Liberation Serif"/>
          <w:bCs/>
          <w:i/>
          <w:color w:val="000000" w:themeColor="text1"/>
          <w:sz w:val="28"/>
          <w:szCs w:val="28"/>
          <w:lang w:eastAsia="en-US"/>
        </w:rPr>
        <w:t>5 Градостроительного кодекса Российской Федерации</w:t>
      </w:r>
      <w:r>
        <w:rPr>
          <w:rFonts w:eastAsia="Calibri" w:cs="Liberation Serif" w:ascii="Liberation Serif" w:hAnsi="Liberation Serif"/>
          <w:bCs/>
          <w:color w:val="000000" w:themeColor="text1"/>
          <w:sz w:val="28"/>
          <w:szCs w:val="28"/>
          <w:lang w:eastAsia="en-US"/>
        </w:rPr>
        <w:t>)</w:t>
      </w:r>
    </w:p>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8"/>
        <w:gridCol w:w="4786"/>
        <w:gridCol w:w="2210"/>
        <w:gridCol w:w="2211"/>
      </w:tblGrid>
      <w:tr>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w:t>
            </w:r>
          </w:p>
        </w:tc>
        <w:tc>
          <w:tcPr>
            <w:tcW w:w="4786"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Орган, выдавший</w:t>
            </w:r>
            <w:r>
              <w:rPr>
                <w:rFonts w:cs="Liberation Serif" w:ascii="Liberation Serif" w:hAnsi="Liberation Serif"/>
                <w:color w:val="000000" w:themeColor="text1"/>
                <w:kern w:val="0"/>
                <w:sz w:val="28"/>
                <w:szCs w:val="28"/>
                <w:lang w:val="ru-RU" w:bidi="ar-SA"/>
              </w:rPr>
              <w:t xml:space="preserve"> разрешение </w:t>
            </w:r>
            <w:r>
              <w:rPr>
                <w:rFonts w:eastAsia="Calibri" w:cs="Liberation Serif" w:ascii="Liberation Serif" w:hAnsi="Liberation Serif"/>
                <w:color w:val="000000" w:themeColor="text1"/>
                <w:kern w:val="0"/>
                <w:sz w:val="28"/>
                <w:szCs w:val="28"/>
                <w:lang w:val="ru-RU" w:eastAsia="en-US" w:bidi="ar-SA"/>
              </w:rPr>
              <w:t>на ввод объекта в эксплуатацию</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210"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22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Дата документа</w:t>
            </w:r>
          </w:p>
        </w:tc>
      </w:tr>
      <w:tr>
        <w:trPr>
          <w:trHeight w:val="613" w:hRule="atLeast"/>
        </w:trPr>
        <w:tc>
          <w:tcPr>
            <w:tcW w:w="708" w:type="dxa"/>
            <w:tcBorders/>
          </w:tcPr>
          <w:p>
            <w:pPr>
              <w:pStyle w:val="ListParagraph"/>
              <w:widowControl w:val="false"/>
              <w:spacing w:before="0" w:after="0"/>
              <w:ind w:left="0" w:hanging="0"/>
              <w:contextualSpacing/>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478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0"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c>
          <w:tcPr>
            <w:tcW w:w="2211"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tc>
      </w:tr>
    </w:tbl>
    <w:p>
      <w:pPr>
        <w:pStyle w:val="ListParagraph"/>
        <w:ind w:left="1069"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ConsPlusNormal1"/>
        <w:numPr>
          <w:ilvl w:val="0"/>
          <w:numId w:val="0"/>
        </w:numPr>
        <w:ind w:left="0" w:hanging="0"/>
        <w:jc w:val="center"/>
        <w:outlineLvl w:val="2"/>
        <w:rPr>
          <w:rFonts w:ascii="Liberation Serif" w:hAnsi="Liberation Serif" w:cs="Liberation Serif"/>
          <w:sz w:val="28"/>
          <w:szCs w:val="28"/>
        </w:rPr>
      </w:pPr>
      <w:r>
        <w:rPr>
          <w:rFonts w:cs="Liberation Serif" w:ascii="Liberation Serif" w:hAnsi="Liberation Serif"/>
          <w:sz w:val="28"/>
          <w:szCs w:val="28"/>
        </w:rPr>
        <w:t xml:space="preserve">7. Информация о согласии застройщика и иного лица (иных лиц) </w:t>
        <w:br/>
        <w:t xml:space="preserve">на осуществление государственной регистрации права собственности </w:t>
        <w:br/>
        <w:t>на построенные, реконструированные здание, сооружение и (или) на все расположенные в таких здании, сооружении помещения, машино-места</w:t>
      </w:r>
    </w:p>
    <w:p>
      <w:pPr>
        <w:pStyle w:val="ListParagraph"/>
        <w:ind w:left="0" w:hanging="0"/>
        <w:jc w:val="center"/>
        <w:rPr>
          <w:rFonts w:ascii="Liberation Serif" w:hAnsi="Liberation Serif" w:cs="Liberation Serif"/>
          <w:sz w:val="28"/>
          <w:szCs w:val="28"/>
        </w:rPr>
      </w:pPr>
      <w:r>
        <w:rPr>
          <w:rFonts w:cs="Liberation Serif" w:ascii="Liberation Serif" w:hAnsi="Liberation Serif"/>
          <w:sz w:val="28"/>
          <w:szCs w:val="28"/>
        </w:rPr>
        <w:t>(</w:t>
      </w:r>
      <w:r>
        <w:rPr>
          <w:rFonts w:cs="Liberation Serif" w:ascii="Liberation Serif" w:hAnsi="Liberation Serif"/>
          <w:i/>
          <w:sz w:val="28"/>
          <w:szCs w:val="28"/>
        </w:rPr>
        <w:t>не заполняется в случаях, указанных в пунктах 1–2 части 3.9 статьи 55 Градостроительного кодекса Российской Федерации</w:t>
      </w:r>
      <w:r>
        <w:rPr>
          <w:rFonts w:cs="Liberation Serif" w:ascii="Liberation Serif" w:hAnsi="Liberation Serif"/>
          <w:sz w:val="28"/>
          <w:szCs w:val="28"/>
        </w:rPr>
        <w:t>)</w:t>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59"/>
        <w:gridCol w:w="557"/>
        <w:gridCol w:w="2495"/>
        <w:gridCol w:w="1260"/>
        <w:gridCol w:w="1633"/>
        <w:gridCol w:w="3111"/>
      </w:tblGrid>
      <w:tr>
        <w:trPr/>
        <w:tc>
          <w:tcPr>
            <w:tcW w:w="9915" w:type="dxa"/>
            <w:gridSpan w:val="6"/>
            <w:tcBorders/>
          </w:tcPr>
          <w:p>
            <w:pPr>
              <w:pStyle w:val="ListParagraph"/>
              <w:widowControl w:val="false"/>
              <w:spacing w:before="0" w:after="0"/>
              <w:ind w:left="0" w:hanging="0"/>
              <w:contextualSpacing/>
              <w:jc w:val="both"/>
              <w:rPr>
                <w:rFonts w:ascii="Liberation Serif" w:hAnsi="Liberation Serif" w:cs="Liberation Serif"/>
                <w:sz w:val="28"/>
                <w:szCs w:val="28"/>
              </w:rPr>
            </w:pPr>
            <w:r>
              <w:rPr>
                <w:rFonts w:cs="Liberation Serif" w:ascii="Liberation Serif" w:hAnsi="Liberation Serif"/>
                <w:kern w:val="0"/>
                <w:sz w:val="28"/>
                <w:szCs w:val="28"/>
                <w:lang w:val="ru-RU" w:bidi="ar-SA"/>
              </w:rPr>
              <w:t>7.1. Подтверждаю, что строительство, реконструкция здания, сооружения осуществлялись:</w:t>
            </w:r>
          </w:p>
          <w:p>
            <w:pPr>
              <w:pStyle w:val="ListParagraph"/>
              <w:widowControl w:val="false"/>
              <w:spacing w:before="0" w:after="0"/>
              <w:ind w:left="0" w:hanging="0"/>
              <w:contextualSpacing/>
              <w:jc w:val="both"/>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7.1.1.</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застройщиком без привлечения средств иных лиц</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7.1.2.</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Лицо (лица), осуществлявшее (-ие) финансирование):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1416"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495" w:type="dxa"/>
            <w:tcBorders/>
          </w:tcPr>
          <w:p>
            <w:pPr>
              <w:pStyle w:val="ConsPlusNormal1"/>
              <w:widowControl w:val="false"/>
              <w:spacing w:before="0" w:after="0"/>
              <w:ind w:hanging="0"/>
              <w:jc w:val="center"/>
              <w:rPr>
                <w:rFonts w:ascii="Liberation Serif" w:hAnsi="Liberation Serif" w:cs="Liberation Serif"/>
                <w:sz w:val="28"/>
                <w:szCs w:val="28"/>
              </w:rPr>
            </w:pPr>
            <w:r>
              <w:rPr>
                <w:rFonts w:cs="Liberation Serif" w:ascii="Liberation Serif" w:hAnsi="Liberation Serif"/>
                <w:kern w:val="0"/>
                <w:sz w:val="28"/>
                <w:szCs w:val="28"/>
                <w:lang w:val="ru-RU" w:bidi="ar-SA"/>
              </w:rPr>
              <w:t>Фамилия, имя, отчество (при наличии) – для физического лица, осуществлявшего финансирование.</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Полное наименование – для юридического лица, осуществлявшего финансирование:</w:t>
            </w:r>
          </w:p>
        </w:tc>
        <w:tc>
          <w:tcPr>
            <w:tcW w:w="2893"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31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Адрес (адреса) электронной почты лица, осуществлявшего финансирование:</w:t>
            </w:r>
          </w:p>
        </w:tc>
      </w:tr>
      <w:tr>
        <w:trPr/>
        <w:tc>
          <w:tcPr>
            <w:tcW w:w="1416" w:type="dxa"/>
            <w:gridSpan w:val="2"/>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7.1.2.1.</w:t>
            </w:r>
          </w:p>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495"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2893" w:type="dxa"/>
            <w:gridSpan w:val="2"/>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1"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915" w:type="dxa"/>
            <w:gridSpan w:val="6"/>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7.2. Подтверждаю наличие: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7.2.1.</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согласия застройщика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7.2.2.</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согласия застройщика и лица (лиц), осуществлявшего финансирование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59"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7.3.</w:t>
            </w:r>
          </w:p>
        </w:tc>
        <w:tc>
          <w:tcPr>
            <w:tcW w:w="9056" w:type="dxa"/>
            <w:gridSpan w:val="5"/>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на осуществление государственной регистрации права собственности: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7.3.1.</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застройщика</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7.3.2.</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лица (лиц), осуществлявшего финансирование</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7.3.3.</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застройщика и лица (лиц), осуществлявшего финансирование</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kern w:val="0"/>
                <w:sz w:val="28"/>
                <w:szCs w:val="28"/>
                <w:lang w:val="ru-RU" w:eastAsia="en-US" w:bidi="ar-SA"/>
              </w:rPr>
              <w:t>7.4.</w:t>
            </w:r>
          </w:p>
        </w:tc>
        <w:tc>
          <w:tcPr>
            <w:tcW w:w="9056" w:type="dxa"/>
            <w:gridSpan w:val="5"/>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в отношении:</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7.4.1.</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построенного, реконструированного здания, сооружения</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7.4.2.</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всех расположенных в построенном, реконструированном здании, сооружении помещений, машино-мест</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859"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cs="Liberation Serif" w:ascii="Liberation Serif" w:hAnsi="Liberation Serif"/>
                <w:kern w:val="0"/>
                <w:sz w:val="28"/>
                <w:szCs w:val="28"/>
                <w:lang w:val="ru-RU" w:bidi="ar-SA"/>
              </w:rPr>
              <w:t>7.4.3.</w:t>
            </w:r>
          </w:p>
        </w:tc>
        <w:tc>
          <w:tcPr>
            <w:tcW w:w="557" w:type="dxa"/>
            <w:tcBorders/>
          </w:tcPr>
          <w:p>
            <w:pPr>
              <w:pStyle w:val="ListParagraph"/>
              <w:widowControl w:val="false"/>
              <w:spacing w:before="0" w:after="0"/>
              <w:ind w:left="0" w:hanging="0"/>
              <w:contextualSpacing/>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8499"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9915" w:type="dxa"/>
            <w:gridSpan w:val="6"/>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kern w:val="0"/>
                <w:sz w:val="28"/>
                <w:szCs w:val="28"/>
                <w:lang w:val="ru-RU" w:bidi="ar-SA"/>
              </w:rPr>
              <w:t>7.5. Сведения об уплате государственной пошлины за осуществление государственной регистрации прав:</w:t>
            </w:r>
          </w:p>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r>
        <w:trPr/>
        <w:tc>
          <w:tcPr>
            <w:tcW w:w="5171" w:type="dxa"/>
            <w:gridSpan w:val="4"/>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Номер квитанции</w:t>
            </w:r>
          </w:p>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sz w:val="28"/>
                <w:szCs w:val="28"/>
              </w:rPr>
            </w:r>
          </w:p>
        </w:tc>
        <w:tc>
          <w:tcPr>
            <w:tcW w:w="4744" w:type="dxa"/>
            <w:gridSpan w:val="2"/>
            <w:tcBorders/>
          </w:tcPr>
          <w:p>
            <w:pPr>
              <w:pStyle w:val="ListParagraph"/>
              <w:widowControl w:val="false"/>
              <w:spacing w:before="0" w:after="0"/>
              <w:ind w:left="0" w:hanging="0"/>
              <w:contextualSpacing/>
              <w:jc w:val="center"/>
              <w:rPr>
                <w:rFonts w:ascii="Liberation Serif" w:hAnsi="Liberation Serif" w:cs="Liberation Serif"/>
                <w:sz w:val="28"/>
                <w:szCs w:val="28"/>
              </w:rPr>
            </w:pPr>
            <w:r>
              <w:rPr>
                <w:rFonts w:cs="Liberation Serif" w:ascii="Liberation Serif" w:hAnsi="Liberation Serif"/>
                <w:kern w:val="0"/>
                <w:sz w:val="28"/>
                <w:szCs w:val="28"/>
                <w:lang w:val="ru-RU" w:bidi="ar-SA"/>
              </w:rPr>
              <w:t>Дата оплаты</w:t>
            </w:r>
          </w:p>
        </w:tc>
      </w:tr>
      <w:tr>
        <w:trPr>
          <w:trHeight w:val="481" w:hRule="atLeast"/>
        </w:trPr>
        <w:tc>
          <w:tcPr>
            <w:tcW w:w="5171" w:type="dxa"/>
            <w:gridSpan w:val="4"/>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c>
          <w:tcPr>
            <w:tcW w:w="4744" w:type="dxa"/>
            <w:gridSpan w:val="2"/>
            <w:tcBorders/>
          </w:tcPr>
          <w:p>
            <w:pPr>
              <w:pStyle w:val="ListParagraph"/>
              <w:widowControl w:val="false"/>
              <w:spacing w:before="0" w:after="0"/>
              <w:ind w:left="0" w:hanging="0"/>
              <w:contextualSpacing/>
              <w:jc w:val="left"/>
              <w:rPr>
                <w:rFonts w:ascii="Liberation Serif" w:hAnsi="Liberation Serif" w:cs="Liberation Serif"/>
                <w:sz w:val="28"/>
                <w:szCs w:val="28"/>
              </w:rPr>
            </w:pPr>
            <w:r>
              <w:rPr>
                <w:rFonts w:cs="Liberation Serif" w:ascii="Liberation Serif" w:hAnsi="Liberation Serif"/>
                <w:sz w:val="28"/>
                <w:szCs w:val="28"/>
              </w:rPr>
            </w:r>
          </w:p>
        </w:tc>
      </w:tr>
    </w:tbl>
    <w:p>
      <w:pPr>
        <w:pStyle w:val="Normal"/>
        <w:ind w:firstLine="708"/>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Normal"/>
        <w:ind w:right="423"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p>
      <w:pPr>
        <w:pStyle w:val="ListParagraph"/>
        <w:numPr>
          <w:ilvl w:val="0"/>
          <w:numId w:val="0"/>
        </w:numPr>
        <w:ind w:left="0"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tbl>
      <w:tblPr>
        <w:tblW w:w="992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21"/>
        <w:gridCol w:w="5132"/>
        <w:gridCol w:w="1985"/>
        <w:gridCol w:w="1984"/>
      </w:tblGrid>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pageBreakBefore/>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w:t>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 документа</w:t>
            </w:r>
          </w:p>
        </w:tc>
      </w:tr>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1</w:t>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с учетом изменений, внесенных в </w:t>
            </w:r>
            <w:r>
              <w:rPr>
                <w:rFonts w:cs="Liberation Serif" w:ascii="Liberation Serif" w:hAnsi="Liberation Serif"/>
                <w:sz w:val="28"/>
                <w:szCs w:val="28"/>
              </w:rPr>
              <w:t xml:space="preserve">рабочую документацию и являющихся в соответствии с </w:t>
            </w:r>
            <w:hyperlink r:id="rId42">
              <w:r>
                <w:rPr>
                  <w:rFonts w:cs="Liberation Serif" w:ascii="Liberation Serif" w:hAnsi="Liberation Serif"/>
                  <w:color w:val="auto"/>
                  <w:sz w:val="28"/>
                  <w:szCs w:val="28"/>
                  <w:u w:val="none"/>
                </w:rPr>
                <w:t>частью 1.3 статьи 52</w:t>
              </w:r>
            </w:hyperlink>
            <w:r>
              <w:rPr>
                <w:rFonts w:cs="Liberation Serif" w:ascii="Liberation Serif" w:hAnsi="Liberation Serif"/>
                <w:sz w:val="28"/>
                <w:szCs w:val="28"/>
              </w:rPr>
              <w:t xml:space="preserve"> Градостроительного кодекса Российской Федерации </w:t>
            </w:r>
            <w:r>
              <w:rPr>
                <w:rFonts w:cs="Liberation Serif" w:ascii="Liberation Serif" w:hAnsi="Liberation Serif"/>
                <w:color w:val="000000" w:themeColor="text1"/>
                <w:sz w:val="28"/>
                <w:szCs w:val="28"/>
              </w:rPr>
              <w:t>частью такой проектной документации)</w:t>
            </w:r>
          </w:p>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w:t>
            </w:r>
            <w:r>
              <w:rPr>
                <w:rFonts w:cs="Liberation Serif" w:ascii="Liberation Serif" w:hAnsi="Liberation Serif"/>
                <w:i/>
                <w:color w:val="000000" w:themeColor="text1"/>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Pr>
                <w:rFonts w:cs="Liberation Serif" w:ascii="Liberation Serif" w:hAnsi="Liberation Serif"/>
                <w:color w:val="000000" w:themeColor="text1"/>
                <w:sz w:val="28"/>
                <w:szCs w:val="28"/>
              </w:rPr>
              <w:t>)</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2</w:t>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w:t>
            </w:r>
            <w:r>
              <w:rPr>
                <w:rFonts w:cs="Liberation Serif" w:ascii="Liberation Serif" w:hAnsi="Liberation Serif"/>
                <w:i/>
                <w:color w:val="000000" w:themeColor="text1"/>
                <w:sz w:val="28"/>
                <w:szCs w:val="28"/>
              </w:rPr>
              <w:t>указывается в случаях, предусмотренных частью 5 статьи 54 Градостроительного кодекса Российской Федерации</w:t>
            </w:r>
            <w:r>
              <w:rPr>
                <w:rFonts w:cs="Liberation Serif" w:ascii="Liberation Serif" w:hAnsi="Liberation Serif"/>
                <w:color w:val="000000" w:themeColor="text1"/>
                <w:sz w:val="28"/>
                <w:szCs w:val="28"/>
              </w:rPr>
              <w:t>)</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rHeight w:val="555" w:hRule="atLeast"/>
        </w:trPr>
        <w:tc>
          <w:tcPr>
            <w:tcW w:w="82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3</w:t>
            </w:r>
          </w:p>
        </w:tc>
        <w:tc>
          <w:tcPr>
            <w:tcW w:w="51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9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spacing w:before="0" w:after="200"/>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bl>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Приложение: __________________________________________________________________</w:t>
      </w:r>
      <w:r>
        <w:rPr>
          <w:rFonts w:eastAsia="Calibri" w:cs="Liberation Serif" w:ascii="Liberation Serif" w:hAnsi="Liberation Serif"/>
          <w:kern w:val="2"/>
          <w:sz w:val="28"/>
          <w:szCs w:val="28"/>
          <w:lang w:eastAsia="ar-SA"/>
        </w:rPr>
        <w:t xml:space="preserve">                   __________________________________________________________________</w:t>
      </w:r>
    </w:p>
    <w:p>
      <w:pPr>
        <w:pStyle w:val="Normal"/>
        <w:tabs>
          <w:tab w:val="clear" w:pos="708"/>
          <w:tab w:val="left" w:pos="9923" w:leader="none"/>
        </w:tabs>
        <w:suppressAutoHyphens w:val="true"/>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__________________________________________________________________</w:t>
      </w:r>
    </w:p>
    <w:p>
      <w:pPr>
        <w:pStyle w:val="Normal"/>
        <w:tabs>
          <w:tab w:val="clear" w:pos="708"/>
          <w:tab w:val="left" w:pos="1968" w:leader="none"/>
        </w:tabs>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Результат предоставления услуги прошу:</w:t>
      </w:r>
    </w:p>
    <w:tbl>
      <w:tblPr>
        <w:tblpPr w:bottomFromText="0" w:horzAnchor="text" w:leftFromText="180" w:rightFromText="180" w:tblpX="0" w:tblpY="1" w:topFromText="0" w:vertAnchor="text"/>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208"/>
        <w:gridCol w:w="709"/>
      </w:tblGrid>
      <w:tr>
        <w:trPr/>
        <w:tc>
          <w:tcPr>
            <w:tcW w:w="9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i/>
                <w:i/>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расположенный </w:t>
              <w:br/>
              <w:t>по адресу:_______________________________________________________</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один из перечисленных способов</w:t>
            </w:r>
          </w:p>
        </w:tc>
      </w:tr>
    </w:tbl>
    <w:p>
      <w:pPr>
        <w:pStyle w:val="Normal"/>
        <w:tabs>
          <w:tab w:val="clear" w:pos="708"/>
          <w:tab w:val="left" w:pos="9923" w:leader="none"/>
        </w:tabs>
        <w:suppressAutoHyphens w:val="true"/>
        <w:ind w:hanging="0"/>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3"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9"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4" w:type="dxa"/>
            <w:tcBorders/>
          </w:tcPr>
          <w:p>
            <w:pPr>
              <w:pStyle w:val="Normal"/>
              <w:widowControl w:val="false"/>
              <w:spacing w:before="0" w:after="200"/>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spacing w:before="0" w:after="200"/>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3" w:type="dxa"/>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подпись)</w:t>
            </w:r>
          </w:p>
        </w:tc>
        <w:tc>
          <w:tcPr>
            <w:tcW w:w="279" w:type="dxa"/>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фамилия, имя, отчество </w:t>
              <w:br/>
              <w:t>(при наличии</w:t>
            </w:r>
            <w:r>
              <w:rPr>
                <w:rFonts w:cs="Liberation Serif" w:ascii="Liberation Serif" w:hAnsi="Liberation Serif"/>
                <w:color w:val="000000" w:themeColor="text1"/>
              </w:rPr>
              <w:t>)</w:t>
            </w:r>
          </w:p>
        </w:tc>
      </w:tr>
    </w:tbl>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lang w:eastAsia="ar-SA"/>
        </w:rPr>
        <w:t>«_______»  _________________ _______ г.</w:t>
      </w:r>
      <w:r>
        <w:rPr>
          <w:rFonts w:cs="Liberation Serif" w:ascii="Liberation Serif" w:hAnsi="Liberation Serif"/>
          <w:color w:val="000000"/>
        </w:rPr>
        <w:t xml:space="preserve">            </w:t>
      </w:r>
      <w:r>
        <w:rPr>
          <w:rFonts w:eastAsia="Calibri" w:cs="Liberation Serif" w:ascii="Liberation Serif" w:hAnsi="Liberation Serif"/>
          <w:kern w:val="2"/>
          <w:sz w:val="28"/>
          <w:szCs w:val="28"/>
          <w:lang w:eastAsia="ar-SA"/>
        </w:rPr>
        <w:t>М.П.</w:t>
      </w:r>
    </w:p>
    <w:p>
      <w:pPr>
        <w:pStyle w:val="Normal"/>
        <w:tabs>
          <w:tab w:val="clear" w:pos="708"/>
          <w:tab w:val="left" w:pos="9923" w:leader="none"/>
        </w:tabs>
        <w:suppressAutoHyphens w:val="true"/>
        <w:spacing w:lineRule="auto" w:line="240"/>
        <w:ind w:right="-284" w:hanging="0"/>
        <w:jc w:val="right"/>
        <w:rPr/>
      </w:pPr>
      <w:r>
        <w:rPr>
          <w:rFonts w:cs="Liberation Serif" w:ascii="Liberation Serif" w:hAnsi="Liberation Serif"/>
          <w:sz w:val="20"/>
          <w:szCs w:val="20"/>
        </w:rPr>
        <w:t xml:space="preserve">Приложение № 4 к Административному регламенту </w:t>
      </w:r>
    </w:p>
    <w:p>
      <w:pPr>
        <w:pStyle w:val="Normal"/>
        <w:tabs>
          <w:tab w:val="clear" w:pos="708"/>
          <w:tab w:val="left" w:pos="9923" w:leader="none"/>
        </w:tabs>
        <w:suppressAutoHyphens w:val="true"/>
        <w:spacing w:lineRule="auto" w:line="240"/>
        <w:ind w:right="-284" w:hanging="0"/>
        <w:jc w:val="right"/>
        <w:rPr/>
      </w:pPr>
      <w:r>
        <w:rPr>
          <w:rFonts w:cs="Liberation Serif" w:ascii="Liberation Serif" w:hAnsi="Liberation Serif"/>
          <w:sz w:val="20"/>
          <w:szCs w:val="20"/>
        </w:rPr>
        <w:t xml:space="preserve">предоставления муниципальной услуги </w:t>
      </w:r>
    </w:p>
    <w:p>
      <w:pPr>
        <w:pStyle w:val="Normal"/>
        <w:tabs>
          <w:tab w:val="clear" w:pos="708"/>
          <w:tab w:val="left" w:pos="9923" w:leader="none"/>
        </w:tabs>
        <w:suppressAutoHyphens w:val="true"/>
        <w:spacing w:lineRule="auto" w:line="240"/>
        <w:ind w:right="-284" w:hanging="0"/>
        <w:jc w:val="right"/>
        <w:rPr/>
      </w:pPr>
      <w:r>
        <w:rPr>
          <w:rFonts w:cs="Liberation Serif" w:ascii="Liberation Serif" w:hAnsi="Liberation Serif"/>
          <w:sz w:val="20"/>
          <w:szCs w:val="20"/>
        </w:rPr>
        <w:t>«</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ConsPlusNonformat"/>
        <w:ind w:right="-1" w:hanging="0"/>
        <w:jc w:val="right"/>
        <w:rPr>
          <w:rFonts w:ascii="Liberation Serif" w:hAnsi="Liberation Serif" w:cs="Liberation Serif"/>
          <w:sz w:val="24"/>
          <w:szCs w:val="24"/>
        </w:rPr>
      </w:pPr>
      <w:r>
        <w:rPr>
          <w:rFonts w:cs="Liberation Serif" w:ascii="Liberation Serif" w:hAnsi="Liberation Serif"/>
          <w:sz w:val="24"/>
          <w:szCs w:val="24"/>
        </w:rPr>
      </w:r>
      <w:bookmarkStart w:id="8" w:name="_GoBack_Копия_11"/>
      <w:bookmarkStart w:id="9" w:name="_GoBack_Копия_11"/>
      <w:bookmarkEnd w:id="9"/>
    </w:p>
    <w:p>
      <w:pPr>
        <w:pStyle w:val="ConsPlusNonformat"/>
        <w:ind w:right="-1" w:hanging="0"/>
        <w:jc w:val="right"/>
        <w:rPr>
          <w:rFonts w:ascii="Liberation Serif" w:hAnsi="Liberation Serif" w:cs="Liberation Serif"/>
          <w:sz w:val="24"/>
          <w:szCs w:val="24"/>
        </w:rPr>
      </w:pPr>
      <w:r>
        <w:rPr>
          <w:rFonts w:cs="Liberation Serif" w:ascii="Liberation Serif" w:hAnsi="Liberation Serif"/>
          <w:sz w:val="24"/>
          <w:szCs w:val="24"/>
        </w:rPr>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З А Я В Л Е Н И Е</w:t>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о выдаче дубликата разрешения на ввод объекта в эксплуатацию</w:t>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 __________ 20___ г.</w:t>
      </w:r>
    </w:p>
    <w:tbl>
      <w:tblPr>
        <w:tblW w:w="9923"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923"/>
      </w:tblGrid>
      <w:tr>
        <w:trPr>
          <w:trHeight w:val="165" w:hRule="atLeast"/>
        </w:trPr>
        <w:tc>
          <w:tcPr>
            <w:tcW w:w="9923" w:type="dxa"/>
            <w:tcBorders>
              <w:bottom w:val="single" w:sz="4" w:space="0" w:color="000000"/>
            </w:tcBorders>
          </w:tcPr>
          <w:p>
            <w:pPr>
              <w:pStyle w:val="Normal"/>
              <w:widowControl w:val="false"/>
              <w:spacing w:before="0" w:after="200"/>
              <w:jc w:val="center"/>
              <w:rPr/>
            </w:pPr>
            <w:r>
              <w:rPr>
                <w:rFonts w:cs="Liberation Serif" w:ascii="Liberation Serif" w:hAnsi="Liberation Serif"/>
                <w:color w:val="000000" w:themeColor="text1"/>
                <w:sz w:val="28"/>
                <w:szCs w:val="28"/>
              </w:rPr>
              <w:t>В Администрацию Артинского городского округа</w:t>
            </w:r>
          </w:p>
        </w:tc>
      </w:tr>
      <w:tr>
        <w:trPr>
          <w:trHeight w:val="126" w:hRule="atLeast"/>
        </w:trPr>
        <w:tc>
          <w:tcPr>
            <w:tcW w:w="9923" w:type="dxa"/>
            <w:tcBorders>
              <w:top w:val="single" w:sz="4" w:space="0" w:color="000000"/>
              <w:bottom w:val="single" w:sz="4" w:space="0" w:color="000000"/>
            </w:tcBorders>
          </w:tcPr>
          <w:p>
            <w:pPr>
              <w:pStyle w:val="Normal"/>
              <w:widowControl w:val="false"/>
              <w:spacing w:before="0" w:after="200"/>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5" w:hRule="atLeast"/>
        </w:trPr>
        <w:tc>
          <w:tcPr>
            <w:tcW w:w="9923" w:type="dxa"/>
            <w:tcBorders>
              <w:top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widowControl w:val="false"/>
              <w:spacing w:before="0" w:after="200"/>
              <w:jc w:val="center"/>
              <w:rPr>
                <w:rFonts w:ascii="Liberation Serif" w:hAnsi="Liberation Serif" w:cs="Liberation Serif"/>
                <w:color w:val="000000" w:themeColor="text1"/>
                <w:sz w:val="18"/>
                <w:szCs w:val="18"/>
              </w:rPr>
            </w:pPr>
            <w:r>
              <w:rPr>
                <w:rFonts w:cs="Liberation Serif" w:ascii="Liberation Serif" w:hAnsi="Liberation Serif"/>
                <w:color w:val="000000" w:themeColor="text1"/>
                <w:sz w:val="18"/>
                <w:szCs w:val="18"/>
              </w:rPr>
            </w:r>
          </w:p>
        </w:tc>
      </w:tr>
    </w:tbl>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Прошу выдать дубликат разрешения на ввод объекта в эксплуатацию.</w:t>
      </w:r>
    </w:p>
    <w:p>
      <w:pPr>
        <w:pStyle w:val="ListParagraph"/>
        <w:numPr>
          <w:ilvl w:val="0"/>
          <w:numId w:val="12"/>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Заявителе</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rHeight w:val="904"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Заявителем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93"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401"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1.1.2.</w:t>
            </w:r>
          </w:p>
        </w:tc>
        <w:tc>
          <w:tcPr>
            <w:tcW w:w="5816"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Заявитель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1.1.3.</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Заявитель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98"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 Заявителем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02"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718"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1.2.2.</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87"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1.2.3.</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122"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1.2.4.</w:t>
            </w:r>
          </w:p>
        </w:tc>
        <w:tc>
          <w:tcPr>
            <w:tcW w:w="5816"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ind w:firstLine="708"/>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numPr>
          <w:ilvl w:val="0"/>
          <w:numId w:val="12"/>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Представителе заявителя*</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представителем Заявителя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2.2.</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2.3.</w:t>
            </w:r>
          </w:p>
        </w:tc>
        <w:tc>
          <w:tcPr>
            <w:tcW w:w="5816"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представитель Заявителя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2.4.</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представитель Заявителя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2.5.</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w:t>
            </w:r>
            <w:r>
              <w:rPr>
                <w:rFonts w:cs="Liberation Serif" w:ascii="Liberation Serif" w:hAnsi="Liberation Serif"/>
                <w:color w:val="000000" w:themeColor="text1"/>
                <w:kern w:val="0"/>
                <w:sz w:val="28"/>
                <w:szCs w:val="28"/>
                <w:lang w:val="ru-RU" w:bidi="ar-SA"/>
              </w:rPr>
              <w:t xml:space="preserve"> представителем Заявителя</w:t>
            </w:r>
            <w:r>
              <w:rPr>
                <w:rFonts w:eastAsia="Tahoma" w:cs="Liberation Serif" w:ascii="Liberation Serif" w:hAnsi="Liberation Serif"/>
                <w:color w:val="000000"/>
                <w:kern w:val="0"/>
                <w:sz w:val="28"/>
                <w:szCs w:val="28"/>
                <w:lang w:val="ru-RU" w:bidi="ru-RU"/>
              </w:rPr>
              <w:t xml:space="preserve">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2.6.</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2.7.</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2.8.</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2.9.</w:t>
            </w:r>
          </w:p>
        </w:tc>
        <w:tc>
          <w:tcPr>
            <w:tcW w:w="5816"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spacing w:lineRule="auto" w:line="259"/>
        <w:jc w:val="both"/>
        <w:rPr>
          <w:rFonts w:ascii="Liberation Serif" w:hAnsi="Liberation Serif" w:eastAsia="Calibri" w:cs="Liberation Serif"/>
          <w:i/>
          <w:i/>
          <w:color w:val="000000" w:themeColor="text1"/>
          <w:sz w:val="28"/>
          <w:szCs w:val="28"/>
          <w:lang w:eastAsia="en-US"/>
        </w:rPr>
      </w:pPr>
      <w:r>
        <w:rPr>
          <w:rFonts w:eastAsia="Calibri" w:cs="Liberation Serif" w:ascii="Liberation Serif" w:hAnsi="Liberation Serif"/>
          <w:i/>
          <w:color w:val="000000" w:themeColor="text1"/>
          <w:sz w:val="28"/>
          <w:szCs w:val="28"/>
          <w:lang w:eastAsia="en-US"/>
        </w:rPr>
        <w:t>*в случае обращения за получением муниципальной услуги Представителя заявителя</w:t>
      </w:r>
    </w:p>
    <w:p>
      <w:pPr>
        <w:pStyle w:val="ListParagraph"/>
        <w:ind w:left="36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sz w:val="28"/>
          <w:szCs w:val="28"/>
          <w:lang w:eastAsia="en-US"/>
        </w:rPr>
        <w:t>3.Сведения о выданном разрешении</w:t>
      </w:r>
      <w:r>
        <w:rPr>
          <w:rFonts w:cs="Liberation Serif" w:ascii="Liberation Serif" w:hAnsi="Liberation Serif"/>
          <w:bCs/>
          <w:color w:val="000000" w:themeColor="text1"/>
          <w:sz w:val="28"/>
          <w:szCs w:val="28"/>
        </w:rPr>
        <w:t xml:space="preserve"> </w:t>
      </w:r>
      <w:r>
        <w:rPr>
          <w:rFonts w:eastAsia="Calibri" w:cs="Liberation Serif" w:ascii="Liberation Serif" w:hAnsi="Liberation Serif"/>
          <w:bCs/>
          <w:color w:val="000000" w:themeColor="text1"/>
          <w:sz w:val="28"/>
          <w:szCs w:val="28"/>
          <w:lang w:eastAsia="en-US"/>
        </w:rPr>
        <w:t>на ввод объекта в эксплуатацию</w:t>
      </w:r>
    </w:p>
    <w:p>
      <w:pPr>
        <w:pStyle w:val="ListParagraph"/>
        <w:ind w:left="360" w:hanging="0"/>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bl>
      <w:tblPr>
        <w:tblStyle w:val="ab"/>
        <w:tblW w:w="991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57"/>
        <w:gridCol w:w="5108"/>
        <w:gridCol w:w="2693"/>
        <w:gridCol w:w="1552"/>
      </w:tblGrid>
      <w:tr>
        <w:trPr/>
        <w:tc>
          <w:tcPr>
            <w:tcW w:w="557" w:type="dxa"/>
            <w:tcBorders/>
          </w:tcPr>
          <w:p>
            <w:pPr>
              <w:pStyle w:val="Normal"/>
              <w:widowControl w:val="false"/>
              <w:spacing w:before="0" w:after="0"/>
              <w:jc w:val="both"/>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w:t>
            </w:r>
          </w:p>
        </w:tc>
        <w:tc>
          <w:tcPr>
            <w:tcW w:w="5108" w:type="dxa"/>
            <w:tcBorders/>
          </w:tcPr>
          <w:p>
            <w:pPr>
              <w:pStyle w:val="Normal"/>
              <w:widowControl w:val="false"/>
              <w:spacing w:before="0" w:after="0"/>
              <w:jc w:val="center"/>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Орган (организация), выдавший(-ая) разрешение на ввод объекта в эксплуатацию</w:t>
            </w:r>
          </w:p>
        </w:tc>
        <w:tc>
          <w:tcPr>
            <w:tcW w:w="2693" w:type="dxa"/>
            <w:tcBorders/>
          </w:tcPr>
          <w:p>
            <w:pPr>
              <w:pStyle w:val="Normal"/>
              <w:widowControl w:val="false"/>
              <w:spacing w:before="0" w:after="0"/>
              <w:jc w:val="center"/>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1552" w:type="dxa"/>
            <w:tcBorders/>
          </w:tcPr>
          <w:p>
            <w:pPr>
              <w:pStyle w:val="Normal"/>
              <w:widowControl w:val="false"/>
              <w:spacing w:before="0" w:after="0"/>
              <w:jc w:val="center"/>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Дата </w:t>
              <w:br/>
              <w:t>документа</w:t>
            </w:r>
          </w:p>
        </w:tc>
      </w:tr>
      <w:tr>
        <w:trPr>
          <w:trHeight w:val="455" w:hRule="atLeast"/>
        </w:trPr>
        <w:tc>
          <w:tcPr>
            <w:tcW w:w="557" w:type="dxa"/>
            <w:tcBorders/>
          </w:tcPr>
          <w:p>
            <w:pPr>
              <w:pStyle w:val="Normal"/>
              <w:widowControl w:val="false"/>
              <w:spacing w:before="0" w:after="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5108" w:type="dxa"/>
            <w:tcBorders/>
          </w:tcPr>
          <w:p>
            <w:pPr>
              <w:pStyle w:val="Normal"/>
              <w:widowControl w:val="false"/>
              <w:spacing w:before="0" w:after="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2693" w:type="dxa"/>
            <w:tcBorders/>
          </w:tcPr>
          <w:p>
            <w:pPr>
              <w:pStyle w:val="Normal"/>
              <w:widowControl w:val="false"/>
              <w:spacing w:before="0" w:after="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c>
          <w:tcPr>
            <w:tcW w:w="1552" w:type="dxa"/>
            <w:tcBorders/>
          </w:tcPr>
          <w:p>
            <w:pPr>
              <w:pStyle w:val="Normal"/>
              <w:widowControl w:val="false"/>
              <w:spacing w:before="0" w:after="0"/>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c>
      </w:tr>
    </w:tbl>
    <w:p>
      <w:pPr>
        <w:pStyle w:val="Normal"/>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Приложение: __________________________________________________________                      __________________________________________________________</w:t>
      </w:r>
    </w:p>
    <w:p>
      <w:pPr>
        <w:pStyle w:val="Normal"/>
        <w:tabs>
          <w:tab w:val="clear" w:pos="708"/>
          <w:tab w:val="left" w:pos="9923" w:leader="none"/>
        </w:tabs>
        <w:suppressAutoHyphens w:val="true"/>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w:t>
      </w:r>
    </w:p>
    <w:p>
      <w:pPr>
        <w:pStyle w:val="Normal"/>
        <w:tabs>
          <w:tab w:val="clear" w:pos="708"/>
          <w:tab w:val="left" w:pos="1968" w:leader="none"/>
        </w:tabs>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Результат рассмотрения настоящего заявления прошу:</w:t>
      </w:r>
    </w:p>
    <w:tbl>
      <w:tblPr>
        <w:tblpPr w:bottomFromText="0" w:horzAnchor="text" w:leftFromText="180" w:rightFromText="180" w:tblpX="0" w:tblpY="1" w:topFromText="0" w:vertAnchor="text"/>
        <w:tblW w:w="999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350"/>
        <w:gridCol w:w="641"/>
      </w:tblGrid>
      <w:tr>
        <w:trPr/>
        <w:tc>
          <w:tcPr>
            <w:tcW w:w="93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i/>
                <w:i/>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6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15" w:hRule="atLeast"/>
        </w:trPr>
        <w:tc>
          <w:tcPr>
            <w:tcW w:w="93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выдать на бумажном носителе при личном обращении в орган местного самоуправления либо в Многофункциональный центр, расположенный по адресу:___________________________________________________________</w:t>
            </w:r>
          </w:p>
        </w:tc>
        <w:tc>
          <w:tcPr>
            <w:tcW w:w="6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9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один из перечисленных способов</w:t>
            </w:r>
          </w:p>
        </w:tc>
      </w:tr>
    </w:tbl>
    <w:p>
      <w:pPr>
        <w:pStyle w:val="Normal"/>
        <w:tabs>
          <w:tab w:val="clear" w:pos="708"/>
          <w:tab w:val="left" w:pos="9923" w:leader="none"/>
        </w:tabs>
        <w:suppressAutoHyphens w:val="true"/>
        <w:ind w:hanging="0"/>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3"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9"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4" w:type="dxa"/>
            <w:tcBorders/>
          </w:tcPr>
          <w:p>
            <w:pPr>
              <w:pStyle w:val="Normal"/>
              <w:widowControl w:val="false"/>
              <w:spacing w:before="0" w:after="200"/>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spacing w:before="0" w:after="200"/>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3"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79"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tcPr>
          <w:p>
            <w:pPr>
              <w:pStyle w:val="Normal"/>
              <w:widowControl w:val="false"/>
              <w:spacing w:before="0" w:after="200"/>
              <w:jc w:val="center"/>
              <w:rPr>
                <w:rFonts w:ascii="Liberation Serif" w:hAnsi="Liberation Serif" w:cs="Liberation Serif"/>
                <w:i/>
                <w:i/>
                <w:color w:val="000000" w:themeColor="text1"/>
                <w:highlight w:val="magenta"/>
              </w:rPr>
            </w:pPr>
            <w:r>
              <w:rPr>
                <w:rFonts w:cs="Liberation Serif" w:ascii="Liberation Serif" w:hAnsi="Liberation Serif"/>
                <w:i/>
                <w:color w:val="000000" w:themeColor="text1"/>
              </w:rPr>
              <w:t xml:space="preserve">(фамилия, имя, отчество </w:t>
              <w:br/>
              <w:t>(при наличии)</w:t>
            </w:r>
          </w:p>
        </w:tc>
      </w:tr>
    </w:tbl>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tabs>
          <w:tab w:val="clear" w:pos="708"/>
          <w:tab w:val="left" w:pos="9923" w:leader="none"/>
        </w:tabs>
        <w:suppressAutoHyphens w:val="true"/>
        <w:ind w:right="-284" w:hanging="0"/>
        <w:rPr>
          <w:rFonts w:ascii="Liberation Serif" w:hAnsi="Liberation Serif" w:cs="Liberation Serif"/>
          <w:color w:val="000000" w:themeColor="text1"/>
        </w:rPr>
      </w:pPr>
      <w:r>
        <w:rPr>
          <w:rFonts w:eastAsia="Calibri" w:cs="Liberation Serif" w:ascii="Liberation Serif" w:hAnsi="Liberation Serif"/>
          <w:kern w:val="2"/>
          <w:lang w:eastAsia="ar-SA"/>
        </w:rPr>
        <w:t xml:space="preserve">«_______»  _________________ </w:t>
      </w:r>
      <w:r>
        <w:rPr>
          <w:rFonts w:eastAsia="Calibri" w:cs="Liberation Serif" w:ascii="Liberation Serif" w:hAnsi="Liberation Serif"/>
          <w:kern w:val="2"/>
          <w:sz w:val="28"/>
          <w:szCs w:val="28"/>
          <w:lang w:eastAsia="ar-SA"/>
        </w:rPr>
        <w:t>_______ г.</w:t>
      </w:r>
      <w:r>
        <w:rPr>
          <w:rFonts w:cs="Liberation Serif" w:ascii="Liberation Serif" w:hAnsi="Liberation Serif"/>
          <w:color w:val="000000"/>
        </w:rPr>
        <w:t xml:space="preserve">     </w:t>
      </w:r>
      <w:r>
        <w:rPr>
          <w:rFonts w:eastAsia="Calibri" w:cs="Liberation Serif" w:ascii="Liberation Serif" w:hAnsi="Liberation Serif"/>
          <w:kern w:val="2"/>
          <w:sz w:val="28"/>
          <w:szCs w:val="28"/>
          <w:lang w:eastAsia="ar-SA"/>
        </w:rPr>
        <w:t xml:space="preserve">       М.П.</w:t>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5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 xml:space="preserve">З А Я В Л Е Н И Е </w:t>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об исправлении допущенных опечаток и (или) ошибок</w:t>
        <w:br/>
        <w:t>в разрешении на ввод объекта в эксплуатацию</w:t>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«____» __________ 20___ г.</w:t>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tbl>
      <w:tblPr>
        <w:tblW w:w="996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widowControl w:val="false"/>
              <w:spacing w:before="0" w:after="200"/>
              <w:jc w:val="center"/>
              <w:rPr/>
            </w:pPr>
            <w:r>
              <w:rPr>
                <w:rFonts w:cs="Liberation Serif" w:ascii="Liberation Serif" w:hAnsi="Liberation Serif"/>
                <w:color w:val="000000" w:themeColor="text1"/>
                <w:sz w:val="28"/>
                <w:szCs w:val="28"/>
              </w:rPr>
              <w:t>В Администрацию Артинского городского округа</w:t>
            </w:r>
          </w:p>
        </w:tc>
      </w:tr>
      <w:tr>
        <w:trPr>
          <w:trHeight w:val="126" w:hRule="atLeast"/>
        </w:trPr>
        <w:tc>
          <w:tcPr>
            <w:tcW w:w="9961" w:type="dxa"/>
            <w:tcBorders>
              <w:top w:val="single" w:sz="4" w:space="0" w:color="000000"/>
              <w:bottom w:val="single" w:sz="4" w:space="0" w:color="000000"/>
            </w:tcBorders>
          </w:tcPr>
          <w:p>
            <w:pPr>
              <w:pStyle w:val="Normal"/>
              <w:widowControl w:val="false"/>
              <w:spacing w:before="0" w:after="200"/>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5" w:hRule="atLeast"/>
        </w:trPr>
        <w:tc>
          <w:tcPr>
            <w:tcW w:w="9961" w:type="dxa"/>
            <w:tcBorders>
              <w:top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bl>
    <w:p>
      <w:pPr>
        <w:pStyle w:val="Normal"/>
        <w:ind w:firstLine="567"/>
        <w:jc w:val="both"/>
        <w:rPr>
          <w:rFonts w:ascii="Liberation Serif" w:hAnsi="Liberation Serif" w:eastAsia="Calibri" w:cs="Liberation Serif"/>
          <w:bCs/>
          <w:color w:val="000000" w:themeColor="text1"/>
          <w:sz w:val="28"/>
          <w:szCs w:val="28"/>
          <w:lang w:eastAsia="en-US"/>
        </w:rPr>
      </w:pPr>
      <w:r>
        <w:rPr>
          <w:rFonts w:cs="Liberation Serif" w:ascii="Liberation Serif" w:hAnsi="Liberation Serif"/>
          <w:color w:val="000000" w:themeColor="text1"/>
          <w:sz w:val="28"/>
          <w:szCs w:val="28"/>
        </w:rPr>
        <w:t>Прошу исправить допущенную опечатку/ошибку в разрешении на ввод объекта в эксплуатацию.</w:t>
      </w:r>
    </w:p>
    <w:p>
      <w:pPr>
        <w:pStyle w:val="ListParagraph"/>
        <w:numPr>
          <w:ilvl w:val="0"/>
          <w:numId w:val="13"/>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Заявителе</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rHeight w:val="904"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Заявителем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93"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401"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1.1.2.</w:t>
            </w:r>
          </w:p>
        </w:tc>
        <w:tc>
          <w:tcPr>
            <w:tcW w:w="5816"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Заявитель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1.1.3.</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Заявитель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98"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 Заявителем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02"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718"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1.2.2.</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87"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1.2.3.</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122"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1.2.4.</w:t>
            </w:r>
          </w:p>
        </w:tc>
        <w:tc>
          <w:tcPr>
            <w:tcW w:w="5816"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ind w:firstLine="708"/>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ind w:left="0" w:hanging="0"/>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2. Сведения о Представителе заявителя*</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5"/>
        <w:gridCol w:w="3112"/>
      </w:tblGrid>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2.1.</w:t>
            </w:r>
          </w:p>
        </w:tc>
        <w:tc>
          <w:tcPr>
            <w:tcW w:w="5815"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представителем Заявителя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2.2.</w:t>
            </w:r>
          </w:p>
        </w:tc>
        <w:tc>
          <w:tcPr>
            <w:tcW w:w="5815"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2.3.</w:t>
            </w:r>
          </w:p>
        </w:tc>
        <w:tc>
          <w:tcPr>
            <w:tcW w:w="5815"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представитель Заявителя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2.4.</w:t>
            </w:r>
          </w:p>
        </w:tc>
        <w:tc>
          <w:tcPr>
            <w:tcW w:w="5815"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представитель Заявителя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2.5.</w:t>
            </w:r>
          </w:p>
        </w:tc>
        <w:tc>
          <w:tcPr>
            <w:tcW w:w="5815"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w:t>
            </w:r>
            <w:r>
              <w:rPr>
                <w:rFonts w:cs="Liberation Serif" w:ascii="Liberation Serif" w:hAnsi="Liberation Serif"/>
                <w:color w:val="000000" w:themeColor="text1"/>
                <w:kern w:val="0"/>
                <w:sz w:val="28"/>
                <w:szCs w:val="28"/>
                <w:lang w:val="ru-RU" w:bidi="ar-SA"/>
              </w:rPr>
              <w:t xml:space="preserve"> представителем Заявителя</w:t>
            </w:r>
            <w:r>
              <w:rPr>
                <w:rFonts w:eastAsia="Tahoma" w:cs="Liberation Serif" w:ascii="Liberation Serif" w:hAnsi="Liberation Serif"/>
                <w:color w:val="000000"/>
                <w:kern w:val="0"/>
                <w:sz w:val="28"/>
                <w:szCs w:val="28"/>
                <w:lang w:val="ru-RU" w:bidi="ru-RU"/>
              </w:rPr>
              <w:t xml:space="preserve">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2.6.</w:t>
            </w:r>
          </w:p>
        </w:tc>
        <w:tc>
          <w:tcPr>
            <w:tcW w:w="5815"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2.7.</w:t>
            </w:r>
          </w:p>
        </w:tc>
        <w:tc>
          <w:tcPr>
            <w:tcW w:w="5815"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2.8.</w:t>
            </w:r>
          </w:p>
        </w:tc>
        <w:tc>
          <w:tcPr>
            <w:tcW w:w="5815"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2.9.</w:t>
            </w:r>
          </w:p>
        </w:tc>
        <w:tc>
          <w:tcPr>
            <w:tcW w:w="5815"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spacing w:lineRule="auto" w:line="259"/>
        <w:jc w:val="both"/>
        <w:rPr>
          <w:rFonts w:ascii="Liberation Serif" w:hAnsi="Liberation Serif" w:eastAsia="Calibri" w:cs="Liberation Serif"/>
          <w:i/>
          <w:i/>
          <w:color w:val="000000" w:themeColor="text1"/>
          <w:sz w:val="28"/>
          <w:szCs w:val="28"/>
          <w:lang w:eastAsia="en-US"/>
        </w:rPr>
      </w:pPr>
      <w:r>
        <w:rPr>
          <w:rFonts w:eastAsia="Calibri" w:cs="Liberation Serif" w:ascii="Liberation Serif" w:hAnsi="Liberation Serif"/>
          <w:i/>
          <w:color w:val="000000" w:themeColor="text1"/>
          <w:sz w:val="28"/>
          <w:szCs w:val="28"/>
          <w:lang w:eastAsia="en-US"/>
        </w:rPr>
        <w:t>*в случае обращения за получением муниципальной услуги Представителя заявителя</w:t>
      </w:r>
    </w:p>
    <w:p>
      <w:pPr>
        <w:pStyle w:val="ListParagraph"/>
        <w:ind w:left="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3. Сведения о выданном разрешении на ввод объекта в эксплуатацию, содержащем</w:t>
      </w:r>
      <w:r>
        <w:rPr>
          <w:rFonts w:cs="Liberation Serif" w:ascii="Liberation Serif" w:hAnsi="Liberation Serif"/>
          <w:color w:val="000000" w:themeColor="text1"/>
          <w:sz w:val="28"/>
          <w:szCs w:val="28"/>
        </w:rPr>
        <w:t xml:space="preserve"> </w:t>
      </w:r>
      <w:r>
        <w:rPr>
          <w:rFonts w:eastAsia="Calibri" w:cs="Liberation Serif" w:ascii="Liberation Serif" w:hAnsi="Liberation Serif"/>
          <w:color w:val="000000" w:themeColor="text1"/>
          <w:sz w:val="28"/>
          <w:szCs w:val="28"/>
          <w:lang w:eastAsia="en-US"/>
        </w:rPr>
        <w:t>опечатку/ ошибку</w:t>
      </w:r>
    </w:p>
    <w:p>
      <w:pPr>
        <w:pStyle w:val="Normal"/>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bl>
      <w:tblPr>
        <w:tblStyle w:val="ab"/>
        <w:tblW w:w="991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46"/>
        <w:gridCol w:w="5245"/>
        <w:gridCol w:w="2267"/>
        <w:gridCol w:w="1552"/>
      </w:tblGrid>
      <w:tr>
        <w:trPr/>
        <w:tc>
          <w:tcPr>
            <w:tcW w:w="846" w:type="dxa"/>
            <w:tcBorders/>
          </w:tcPr>
          <w:p>
            <w:pPr>
              <w:pStyle w:val="Normal"/>
              <w:widowControl w:val="false"/>
              <w:spacing w:before="0" w:after="0"/>
              <w:jc w:val="left"/>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w:t>
            </w:r>
          </w:p>
        </w:tc>
        <w:tc>
          <w:tcPr>
            <w:tcW w:w="5245"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Орган, выдавший разрешение на ввод объекта в эксплуатацию</w:t>
            </w:r>
          </w:p>
        </w:tc>
        <w:tc>
          <w:tcPr>
            <w:tcW w:w="2267"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Номер документа</w:t>
            </w:r>
          </w:p>
        </w:tc>
        <w:tc>
          <w:tcPr>
            <w:tcW w:w="1552"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Дата  документа</w:t>
            </w:r>
          </w:p>
        </w:tc>
      </w:tr>
      <w:tr>
        <w:trPr/>
        <w:tc>
          <w:tcPr>
            <w:tcW w:w="846"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5245"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2267"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1552"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r>
    </w:tbl>
    <w:p>
      <w:pPr>
        <w:pStyle w:val="Normal"/>
        <w:jc w:val="center"/>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tabs>
          <w:tab w:val="clear" w:pos="708"/>
          <w:tab w:val="left" w:pos="0" w:leader="none"/>
        </w:tabs>
        <w:ind w:left="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t xml:space="preserve">4. Обоснование для внесения исправлений в разрешение </w:t>
        <w:br/>
        <w:t>на ввод объекта в эксплуатацию</w:t>
      </w:r>
    </w:p>
    <w:p>
      <w:pPr>
        <w:pStyle w:val="Normal"/>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bl>
      <w:tblPr>
        <w:tblStyle w:val="ab"/>
        <w:tblW w:w="991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846"/>
        <w:gridCol w:w="4109"/>
        <w:gridCol w:w="2482"/>
        <w:gridCol w:w="2473"/>
      </w:tblGrid>
      <w:tr>
        <w:trPr/>
        <w:tc>
          <w:tcPr>
            <w:tcW w:w="846"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4.1.</w:t>
            </w:r>
          </w:p>
        </w:tc>
        <w:tc>
          <w:tcPr>
            <w:tcW w:w="4109"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Данные (сведения), указанные в разрешении на ввод объекта в эксплуатацию</w:t>
            </w:r>
          </w:p>
        </w:tc>
        <w:tc>
          <w:tcPr>
            <w:tcW w:w="2482"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color w:val="000000" w:themeColor="text1"/>
                <w:kern w:val="0"/>
                <w:sz w:val="28"/>
                <w:szCs w:val="28"/>
                <w:lang w:val="ru-RU" w:eastAsia="en-US" w:bidi="ar-SA"/>
              </w:rPr>
              <w:t>Данные (сведения), которые необходимо указать в разрешении на ввод объекта в эксплуатацию</w:t>
            </w:r>
          </w:p>
        </w:tc>
        <w:tc>
          <w:tcPr>
            <w:tcW w:w="2473" w:type="dxa"/>
            <w:tcBorders/>
          </w:tcPr>
          <w:p>
            <w:pPr>
              <w:pStyle w:val="Normal"/>
              <w:widowControl w:val="false"/>
              <w:spacing w:before="0" w:after="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 xml:space="preserve">Обоснование </w:t>
              <w:br/>
              <w:t xml:space="preserve">с указанием реквизита (-ов) документа (-ов), документации, </w:t>
              <w:br/>
              <w:t xml:space="preserve">на основании которых принималось решение о выдаче разрешения </w:t>
              <w:br/>
              <w:t xml:space="preserve">на ввод объекта </w:t>
              <w:br/>
              <w:t>в эксплуатацию</w:t>
            </w:r>
          </w:p>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r>
      <w:tr>
        <w:trPr/>
        <w:tc>
          <w:tcPr>
            <w:tcW w:w="846"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4109"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2482"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c>
          <w:tcPr>
            <w:tcW w:w="2473" w:type="dxa"/>
            <w:tcBorders/>
          </w:tcPr>
          <w:p>
            <w:pPr>
              <w:pStyle w:val="Normal"/>
              <w:widowControl w:val="false"/>
              <w:spacing w:before="0" w:after="0"/>
              <w:jc w:val="center"/>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r>
          </w:p>
        </w:tc>
      </w:tr>
    </w:tbl>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Приложение: __________________________________________________________</w:t>
      </w:r>
    </w:p>
    <w:p>
      <w:pPr>
        <w:pStyle w:val="Normal"/>
        <w:tabs>
          <w:tab w:val="clear" w:pos="708"/>
          <w:tab w:val="left" w:pos="9923" w:leader="none"/>
        </w:tabs>
        <w:suppressAutoHyphens w:val="true"/>
        <w:ind w:right="-2"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__________________________________________________________________</w:t>
      </w:r>
    </w:p>
    <w:p>
      <w:pPr>
        <w:pStyle w:val="Normal"/>
        <w:tabs>
          <w:tab w:val="clear" w:pos="708"/>
          <w:tab w:val="left" w:pos="1968" w:leader="none"/>
        </w:tabs>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Результат рассмотрения настоящего заявления прошу:</w:t>
      </w:r>
    </w:p>
    <w:tbl>
      <w:tblPr>
        <w:tblpPr w:bottomFromText="0" w:horzAnchor="text" w:leftFromText="180" w:rightFromText="180" w:tblpX="0" w:tblpY="1" w:topFromText="0" w:vertAnchor="text"/>
        <w:tblW w:w="99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180"/>
        <w:gridCol w:w="737"/>
      </w:tblGrid>
      <w:tr>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i/>
                <w:i/>
                <w:color w:val="000000" w:themeColor="text1"/>
                <w:sz w:val="28"/>
                <w:szCs w:val="28"/>
              </w:rPr>
            </w:pPr>
            <w:r>
              <w:rPr>
                <w:rFonts w:cs="Liberation Serif" w:ascii="Liberation Serif" w:hAnsi="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189"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sz w:val="28"/>
                <w:szCs w:val="28"/>
                <w:highlight w:val="green"/>
              </w:rPr>
            </w:pPr>
            <w:r>
              <w:rPr>
                <w:rFonts w:cs="Liberation Serif" w:ascii="Liberation Serif" w:hAnsi="Liberation Serif"/>
                <w:color w:val="000000" w:themeColor="text1"/>
                <w:sz w:val="28"/>
                <w:szCs w:val="28"/>
              </w:rPr>
              <w:t xml:space="preserve">выдать на бумажном носителе при личном обращении в орган местного самоуправления либо в Многофункциональный центр, расположенный </w:t>
              <w:br/>
              <w:t>по адресу:_______________________________________________________</w:t>
            </w:r>
          </w:p>
        </w:tc>
        <w:tc>
          <w:tcPr>
            <w:tcW w:w="7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991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ind w:right="255"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один из перечисленных способов</w:t>
            </w:r>
          </w:p>
        </w:tc>
      </w:tr>
    </w:tbl>
    <w:p>
      <w:pPr>
        <w:pStyle w:val="Normal"/>
        <w:tabs>
          <w:tab w:val="clear" w:pos="708"/>
          <w:tab w:val="left" w:pos="9923" w:leader="none"/>
        </w:tabs>
        <w:suppressAutoHyphens w:val="true"/>
        <w:ind w:firstLine="709"/>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3"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9"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4" w:type="dxa"/>
            <w:tcBorders/>
          </w:tcPr>
          <w:p>
            <w:pPr>
              <w:pStyle w:val="Normal"/>
              <w:widowControl w:val="false"/>
              <w:spacing w:before="0" w:after="200"/>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spacing w:before="0" w:after="200"/>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3"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79"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r>
    </w:p>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lang w:eastAsia="ar-SA"/>
        </w:rPr>
        <w:t>«_______»  _________________ _______ г.</w:t>
      </w:r>
      <w:r>
        <w:rPr>
          <w:rFonts w:cs="Liberation Serif" w:ascii="Liberation Serif" w:hAnsi="Liberation Serif"/>
          <w:color w:val="000000"/>
        </w:rPr>
        <w:t xml:space="preserve">            </w:t>
      </w:r>
      <w:r>
        <w:rPr>
          <w:rFonts w:eastAsia="Calibri" w:cs="Liberation Serif" w:ascii="Liberation Serif" w:hAnsi="Liberation Serif"/>
          <w:kern w:val="2"/>
          <w:sz w:val="28"/>
          <w:szCs w:val="28"/>
          <w:lang w:eastAsia="ar-SA"/>
        </w:rPr>
        <w:t>М.П.</w:t>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spacing w:before="240" w:after="0"/>
        <w:ind w:left="6521"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6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Normal"/>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З А Я В Л Е Н И Е</w:t>
      </w:r>
    </w:p>
    <w:p>
      <w:pPr>
        <w:pStyle w:val="Normal"/>
        <w:jc w:val="center"/>
        <w:rPr>
          <w:rFonts w:ascii="Liberation Serif" w:hAnsi="Liberation Serif" w:cs="Liberation Serif"/>
          <w:b/>
          <w:b/>
          <w:bCs/>
          <w:color w:val="000000" w:themeColor="text1"/>
          <w:sz w:val="28"/>
          <w:szCs w:val="28"/>
        </w:rPr>
      </w:pPr>
      <w:r>
        <w:rPr>
          <w:rFonts w:cs="Liberation Serif" w:ascii="Liberation Serif" w:hAnsi="Liberation Serif"/>
          <w:b/>
          <w:bCs/>
          <w:color w:val="000000" w:themeColor="text1"/>
          <w:sz w:val="28"/>
          <w:szCs w:val="28"/>
        </w:rPr>
        <w:t xml:space="preserve">об оставлении заявления о предоставлении </w:t>
        <w:br/>
        <w:t>муниципальной услуги без рассмотрения</w:t>
      </w:r>
    </w:p>
    <w:p>
      <w:pPr>
        <w:pStyle w:val="Normal"/>
        <w:jc w:val="center"/>
        <w:rPr>
          <w:rFonts w:ascii="Liberation Serif" w:hAnsi="Liberation Serif" w:cs="Liberation Serif"/>
          <w:b/>
          <w:b/>
          <w:color w:val="000000" w:themeColor="text1"/>
        </w:rPr>
      </w:pPr>
      <w:r>
        <w:rPr>
          <w:rFonts w:cs="Liberation Serif" w:ascii="Liberation Serif" w:hAnsi="Liberation Serif"/>
          <w:b/>
          <w:color w:val="000000" w:themeColor="text1"/>
        </w:rPr>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«____» __________ 20___ г.</w:t>
      </w:r>
    </w:p>
    <w:p>
      <w:pPr>
        <w:pStyle w:val="Normal"/>
        <w:ind w:firstLine="708"/>
        <w:rPr>
          <w:rFonts w:ascii="Liberation Serif" w:hAnsi="Liberation Serif" w:eastAsia="Calibri" w:cs="Liberation Serif"/>
          <w:bCs/>
          <w:strike/>
          <w:color w:val="000000" w:themeColor="text1"/>
          <w:lang w:eastAsia="en-US"/>
        </w:rPr>
      </w:pPr>
      <w:r>
        <w:rPr>
          <w:rFonts w:eastAsia="Calibri" w:cs="Liberation Serif" w:ascii="Liberation Serif" w:hAnsi="Liberation Serif"/>
          <w:bCs/>
          <w:strike/>
          <w:color w:val="000000" w:themeColor="text1"/>
          <w:lang w:eastAsia="en-US"/>
        </w:rPr>
      </w:r>
    </w:p>
    <w:tbl>
      <w:tblPr>
        <w:tblW w:w="996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961"/>
      </w:tblGrid>
      <w:tr>
        <w:trPr>
          <w:trHeight w:val="165" w:hRule="atLeast"/>
        </w:trPr>
        <w:tc>
          <w:tcPr>
            <w:tcW w:w="9961" w:type="dxa"/>
            <w:tcBorders>
              <w:bottom w:val="single" w:sz="4" w:space="0" w:color="000000"/>
            </w:tcBorders>
          </w:tcPr>
          <w:p>
            <w:pPr>
              <w:pStyle w:val="Normal"/>
              <w:widowControl w:val="false"/>
              <w:spacing w:before="0" w:after="200"/>
              <w:jc w:val="center"/>
              <w:rPr/>
            </w:pPr>
            <w:r>
              <w:rPr>
                <w:rFonts w:cs="Liberation Serif" w:ascii="Liberation Serif" w:hAnsi="Liberation Serif"/>
                <w:color w:val="000000" w:themeColor="text1"/>
                <w:sz w:val="28"/>
                <w:szCs w:val="28"/>
              </w:rPr>
              <w:t>В Администрацию Артинского городского округа</w:t>
            </w:r>
          </w:p>
        </w:tc>
      </w:tr>
      <w:tr>
        <w:trPr>
          <w:trHeight w:val="126" w:hRule="atLeast"/>
        </w:trPr>
        <w:tc>
          <w:tcPr>
            <w:tcW w:w="9961" w:type="dxa"/>
            <w:tcBorders>
              <w:top w:val="single" w:sz="4" w:space="0" w:color="000000"/>
              <w:bottom w:val="single" w:sz="4" w:space="0" w:color="000000"/>
            </w:tcBorders>
          </w:tcPr>
          <w:p>
            <w:pPr>
              <w:pStyle w:val="Normal"/>
              <w:widowControl w:val="false"/>
              <w:spacing w:before="0" w:after="200"/>
              <w:jc w:val="right"/>
              <w:rPr>
                <w:rFonts w:ascii="Liberation Serif" w:hAnsi="Liberation Serif" w:cs="Liberation Serif"/>
                <w:color w:val="000000" w:themeColor="text1"/>
              </w:rPr>
            </w:pPr>
            <w:r>
              <w:rPr>
                <w:rFonts w:cs="Liberation Serif" w:ascii="Liberation Serif" w:hAnsi="Liberation Serif"/>
                <w:color w:val="000000" w:themeColor="text1"/>
              </w:rPr>
            </w:r>
          </w:p>
        </w:tc>
      </w:tr>
      <w:tr>
        <w:trPr>
          <w:trHeight w:val="135" w:hRule="atLeast"/>
        </w:trPr>
        <w:tc>
          <w:tcPr>
            <w:tcW w:w="9961" w:type="dxa"/>
            <w:tcBorders>
              <w:top w:val="single" w:sz="4" w:space="0" w:color="000000"/>
            </w:tcBorders>
          </w:tcPr>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widowControl w:val="false"/>
              <w:spacing w:before="0" w:after="200"/>
              <w:jc w:val="center"/>
              <w:rPr>
                <w:rFonts w:ascii="Liberation Serif" w:hAnsi="Liberation Serif" w:cs="Liberation Serif"/>
                <w:color w:val="000000" w:themeColor="text1"/>
                <w:sz w:val="18"/>
                <w:szCs w:val="18"/>
              </w:rPr>
            </w:pPr>
            <w:r>
              <w:rPr>
                <w:rFonts w:cs="Liberation Serif" w:ascii="Liberation Serif" w:hAnsi="Liberation Serif"/>
                <w:color w:val="000000" w:themeColor="text1"/>
                <w:sz w:val="18"/>
                <w:szCs w:val="18"/>
              </w:rPr>
            </w:r>
          </w:p>
        </w:tc>
      </w:tr>
    </w:tbl>
    <w:p>
      <w:pPr>
        <w:pStyle w:val="Normal"/>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Прошу оставить __________________________________________________ * от ________________№_________________ без рассмотрения.</w:t>
      </w:r>
    </w:p>
    <w:p>
      <w:pPr>
        <w:pStyle w:val="Normal"/>
        <w:jc w:val="both"/>
        <w:rPr>
          <w:rFonts w:ascii="Liberation Serif" w:hAnsi="Liberation Serif" w:cs="Liberation Serif"/>
          <w:color w:val="000000" w:themeColor="text1"/>
        </w:rPr>
      </w:pPr>
      <w:r>
        <w:rPr>
          <w:rFonts w:cs="Liberation Serif" w:ascii="Liberation Serif" w:hAnsi="Liberation Serif"/>
          <w:i/>
          <w:color w:val="000000" w:themeColor="text1"/>
        </w:rPr>
        <w:t xml:space="preserve">                    </w:t>
      </w:r>
      <w:r>
        <w:rPr>
          <w:rFonts w:cs="Liberation Serif" w:ascii="Liberation Serif" w:hAnsi="Liberation Serif"/>
          <w:i/>
          <w:color w:val="000000" w:themeColor="text1"/>
        </w:rPr>
        <w:t>(дата и номер регистрации)</w:t>
      </w:r>
    </w:p>
    <w:p>
      <w:pPr>
        <w:pStyle w:val="ListParagraph"/>
        <w:numPr>
          <w:ilvl w:val="0"/>
          <w:numId w:val="15"/>
        </w:numPr>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Сведения о Заявителе</w:t>
      </w:r>
    </w:p>
    <w:p>
      <w:pPr>
        <w:pStyle w:val="ListParagraph"/>
        <w:ind w:left="1069" w:hanging="0"/>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rHeight w:val="904"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Заявителем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93"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401"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1.1.2.</w:t>
            </w:r>
          </w:p>
        </w:tc>
        <w:tc>
          <w:tcPr>
            <w:tcW w:w="5816"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Заявитель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1.1.3.</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w:t>
            </w:r>
          </w:p>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случае если Заявитель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98"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 Заявителем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402"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718"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1.2.2.</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687"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1.2.3.</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rHeight w:val="1122" w:hRule="atLeast"/>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1.2.4.</w:t>
            </w:r>
          </w:p>
        </w:tc>
        <w:tc>
          <w:tcPr>
            <w:tcW w:w="5816"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ListParagraph"/>
        <w:ind w:left="0" w:hanging="0"/>
        <w:jc w:val="center"/>
        <w:rPr>
          <w:rFonts w:ascii="Liberation Serif" w:hAnsi="Liberation Serif" w:eastAsia="Calibri" w:cs="Liberation Serif"/>
          <w:color w:val="000000" w:themeColor="text1"/>
          <w:sz w:val="28"/>
          <w:szCs w:val="28"/>
        </w:rPr>
      </w:pPr>
      <w:r>
        <w:rPr>
          <w:rFonts w:eastAsia="Calibri" w:cs="Liberation Serif" w:ascii="Liberation Serif" w:hAnsi="Liberation Serif"/>
          <w:color w:val="000000" w:themeColor="text1"/>
          <w:sz w:val="28"/>
          <w:szCs w:val="28"/>
        </w:rPr>
        <w:t>2. Сведения о Представителе заявителя*</w:t>
      </w:r>
    </w:p>
    <w:tbl>
      <w:tblPr>
        <w:tblStyle w:val="ab"/>
        <w:tblW w:w="99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5816"/>
        <w:gridCol w:w="3112"/>
      </w:tblGrid>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2.1.</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Сведения о физическом лице, в случае если представителем Заявителя является физическое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2.2.</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Фамилия, имя, отчество (при наличии)</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2.3.</w:t>
            </w:r>
          </w:p>
        </w:tc>
        <w:tc>
          <w:tcPr>
            <w:tcW w:w="5816" w:type="dxa"/>
            <w:tcBorders/>
          </w:tcPr>
          <w:p>
            <w:pPr>
              <w:pStyle w:val="ListParagraph"/>
              <w:widowControl w:val="false"/>
              <w:spacing w:before="0" w:after="0"/>
              <w:ind w:left="0" w:hanging="0"/>
              <w:contextualSpacing/>
              <w:jc w:val="left"/>
              <w:rPr>
                <w:rFonts w:ascii="Liberation Serif" w:hAnsi="Liberation Serif" w:cs="Liberation Serif"/>
                <w:color w:val="000000" w:themeColor="text1"/>
                <w:sz w:val="28"/>
                <w:szCs w:val="28"/>
              </w:rPr>
            </w:pPr>
            <w:r>
              <w:rPr>
                <w:rFonts w:eastAsia="Calibri" w:cs="Liberation Serif" w:ascii="Liberation Serif" w:hAnsi="Liberation Serif"/>
                <w:color w:val="000000" w:themeColor="text1"/>
                <w:kern w:val="0"/>
                <w:sz w:val="28"/>
                <w:szCs w:val="28"/>
                <w:lang w:val="ru-RU" w:eastAsia="en-US" w:bidi="ar-SA"/>
              </w:rPr>
              <w:t xml:space="preserve">Реквизиты документа, удостоверяющего личность </w:t>
            </w:r>
            <w:r>
              <w:rPr>
                <w:rFonts w:cs="Liberation Serif" w:ascii="Liberation Serif" w:hAnsi="Liberation Serif"/>
                <w:color w:val="000000" w:themeColor="text1"/>
                <w:kern w:val="0"/>
                <w:sz w:val="28"/>
                <w:szCs w:val="28"/>
                <w:lang w:val="ru-RU" w:bidi="ar-SA"/>
              </w:rPr>
              <w:t>(</w:t>
            </w:r>
            <w:r>
              <w:rPr>
                <w:rFonts w:cs="Liberation Serif" w:ascii="Liberation Serif" w:hAnsi="Liberation Serif"/>
                <w:i/>
                <w:color w:val="000000" w:themeColor="text1"/>
                <w:kern w:val="0"/>
                <w:sz w:val="28"/>
                <w:szCs w:val="28"/>
                <w:lang w:val="ru-RU" w:bidi="ar-SA"/>
              </w:rPr>
              <w:t>не указываются в случае, если представитель Заявителя является индивидуальным предпринимателем</w:t>
            </w:r>
            <w:r>
              <w:rPr>
                <w:rFonts w:cs="Liberation Serif" w:ascii="Liberation Serif" w:hAnsi="Liberation Serif"/>
                <w:color w:val="000000" w:themeColor="text1"/>
                <w:kern w:val="0"/>
                <w:sz w:val="28"/>
                <w:szCs w:val="28"/>
                <w:lang w:val="ru-RU" w:bidi="ar-SA"/>
              </w:rPr>
              <w:t>)</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2.4.</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Calibri" w:cs="Liberation Serif" w:ascii="Liberation Serif" w:hAnsi="Liberation Serif"/>
                <w:color w:val="000000" w:themeColor="text1"/>
                <w:kern w:val="0"/>
                <w:sz w:val="28"/>
                <w:szCs w:val="28"/>
                <w:lang w:val="ru-RU" w:eastAsia="en-US" w:bidi="ar-SA"/>
              </w:rPr>
              <w:t xml:space="preserve">Основной государственный регистрационный номер индивидуального предпринимателя, </w:t>
            </w:r>
            <w:r>
              <w:rPr>
                <w:rFonts w:eastAsia="Tahoma" w:cs="Liberation Serif" w:ascii="Liberation Serif" w:hAnsi="Liberation Serif"/>
                <w:color w:val="000000"/>
                <w:kern w:val="0"/>
                <w:sz w:val="28"/>
                <w:szCs w:val="28"/>
                <w:lang w:val="ru-RU" w:bidi="ru-RU"/>
              </w:rPr>
              <w:t>в случае если представитель Заявителя является индивидуальным предпринимателем</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2.5.</w:t>
            </w:r>
          </w:p>
        </w:tc>
        <w:tc>
          <w:tcPr>
            <w:tcW w:w="5816" w:type="dxa"/>
            <w:tcBorders/>
          </w:tcPr>
          <w:p>
            <w:pPr>
              <w:pStyle w:val="ListParagraph"/>
              <w:widowControl w:val="false"/>
              <w:spacing w:before="0" w:after="0"/>
              <w:ind w:left="0" w:hanging="0"/>
              <w:contextualSpacing/>
              <w:jc w:val="left"/>
              <w:rPr>
                <w:rFonts w:ascii="Liberation Serif" w:hAnsi="Liberation Serif" w:eastAsia="Tahoma" w:cs="Liberation Serif"/>
                <w:color w:val="000000"/>
                <w:sz w:val="28"/>
                <w:szCs w:val="28"/>
                <w:lang w:bidi="ru-RU"/>
              </w:rPr>
            </w:pPr>
            <w:r>
              <w:rPr>
                <w:rFonts w:eastAsia="Tahoma" w:cs="Liberation Serif" w:ascii="Liberation Serif" w:hAnsi="Liberation Serif"/>
                <w:color w:val="000000"/>
                <w:kern w:val="0"/>
                <w:sz w:val="28"/>
                <w:szCs w:val="28"/>
                <w:lang w:val="ru-RU" w:bidi="ru-RU"/>
              </w:rPr>
              <w:t>Сведения о юридическом лице, в случае если</w:t>
            </w:r>
            <w:r>
              <w:rPr>
                <w:rFonts w:cs="Liberation Serif" w:ascii="Liberation Serif" w:hAnsi="Liberation Serif"/>
                <w:color w:val="000000" w:themeColor="text1"/>
                <w:kern w:val="0"/>
                <w:sz w:val="28"/>
                <w:szCs w:val="28"/>
                <w:lang w:val="ru-RU" w:bidi="ar-SA"/>
              </w:rPr>
              <w:t xml:space="preserve"> представителем Заявителя</w:t>
            </w:r>
            <w:r>
              <w:rPr>
                <w:rFonts w:eastAsia="Tahoma" w:cs="Liberation Serif" w:ascii="Liberation Serif" w:hAnsi="Liberation Serif"/>
                <w:color w:val="000000"/>
                <w:kern w:val="0"/>
                <w:sz w:val="28"/>
                <w:szCs w:val="28"/>
                <w:lang w:val="ru-RU" w:bidi="ru-RU"/>
              </w:rPr>
              <w:t xml:space="preserve"> является юридическое лицо:</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2.6.</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Полное наименование</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2.7.</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Основной государственный регистрационный номер</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2.8.</w:t>
            </w:r>
          </w:p>
        </w:tc>
        <w:tc>
          <w:tcPr>
            <w:tcW w:w="5816" w:type="dxa"/>
            <w:tcBorders/>
          </w:tcPr>
          <w:p>
            <w:pPr>
              <w:pStyle w:val="ListParagraph"/>
              <w:widowControl w:val="false"/>
              <w:spacing w:before="0" w:after="0"/>
              <w:ind w:left="0" w:hanging="0"/>
              <w:contextualSpacing/>
              <w:jc w:val="left"/>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Идентификационный номер налогоплательщика – юридического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r>
        <w:trPr/>
        <w:tc>
          <w:tcPr>
            <w:tcW w:w="988"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color w:val="000000" w:themeColor="text1"/>
                <w:kern w:val="0"/>
                <w:sz w:val="28"/>
                <w:szCs w:val="28"/>
                <w:lang w:val="ru-RU" w:eastAsia="en-US" w:bidi="ar-SA"/>
              </w:rPr>
              <w:t>2.9.</w:t>
            </w:r>
          </w:p>
        </w:tc>
        <w:tc>
          <w:tcPr>
            <w:tcW w:w="5816" w:type="dxa"/>
            <w:tcBorders/>
          </w:tcPr>
          <w:p>
            <w:pPr>
              <w:pStyle w:val="ListParagraph"/>
              <w:widowControl w:val="false"/>
              <w:spacing w:before="0" w:after="0"/>
              <w:ind w:left="0" w:hanging="0"/>
              <w:contextualSpacing/>
              <w:jc w:val="left"/>
              <w:rPr>
                <w:rFonts w:ascii="Liberation Serif" w:hAnsi="Liberation Serif" w:cs="Liberation Serif"/>
                <w:kern w:val="2"/>
                <w:sz w:val="28"/>
                <w:szCs w:val="28"/>
                <w:lang w:eastAsia="ar-SA"/>
              </w:rPr>
            </w:pPr>
            <w:r>
              <w:rPr>
                <w:rFonts w:cs="Liberation Serif" w:ascii="Liberation Serif" w:hAnsi="Liberation Serif"/>
                <w:kern w:val="2"/>
                <w:sz w:val="28"/>
                <w:szCs w:val="28"/>
                <w:lang w:val="ru-RU" w:eastAsia="ar-SA" w:bidi="ar-SA"/>
              </w:rPr>
              <w:t>Адрес места нахождения (регистрации) юридического лица/ адрес места жительства (регистрации) физического лица</w:t>
            </w:r>
          </w:p>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c>
          <w:tcPr>
            <w:tcW w:w="3112" w:type="dxa"/>
            <w:tcBorders/>
          </w:tcPr>
          <w:p>
            <w:pPr>
              <w:pStyle w:val="ListParagraph"/>
              <w:widowControl w:val="false"/>
              <w:spacing w:before="0" w:after="0"/>
              <w:ind w:left="0" w:hanging="0"/>
              <w:contextualSpacing/>
              <w:jc w:val="left"/>
              <w:rPr>
                <w:rFonts w:ascii="Liberation Serif" w:hAnsi="Liberation Serif" w:eastAsia="Calibri" w:cs="Liberation Serif"/>
                <w:bCs/>
                <w:color w:val="000000" w:themeColor="text1"/>
                <w:sz w:val="28"/>
                <w:szCs w:val="28"/>
                <w:lang w:eastAsia="en-US"/>
              </w:rPr>
            </w:pPr>
            <w:r>
              <w:rPr>
                <w:rFonts w:eastAsia="Calibri" w:cs="Liberation Serif" w:ascii="Liberation Serif" w:hAnsi="Liberation Serif"/>
                <w:bCs/>
                <w:color w:val="000000" w:themeColor="text1"/>
                <w:sz w:val="28"/>
                <w:szCs w:val="28"/>
                <w:lang w:eastAsia="en-US"/>
              </w:rPr>
            </w:r>
          </w:p>
        </w:tc>
      </w:tr>
    </w:tbl>
    <w:p>
      <w:pPr>
        <w:pStyle w:val="Normal"/>
        <w:spacing w:lineRule="auto" w:line="259"/>
        <w:jc w:val="both"/>
        <w:rPr>
          <w:rFonts w:ascii="Liberation Serif" w:hAnsi="Liberation Serif" w:eastAsia="Calibri" w:cs="Liberation Serif"/>
          <w:i/>
          <w:i/>
          <w:color w:val="000000" w:themeColor="text1"/>
          <w:sz w:val="28"/>
          <w:szCs w:val="28"/>
          <w:lang w:eastAsia="en-US"/>
        </w:rPr>
      </w:pPr>
      <w:r>
        <w:rPr>
          <w:rFonts w:eastAsia="Calibri" w:cs="Liberation Serif" w:ascii="Liberation Serif" w:hAnsi="Liberation Serif"/>
          <w:i/>
          <w:color w:val="000000" w:themeColor="text1"/>
          <w:sz w:val="28"/>
          <w:szCs w:val="28"/>
          <w:lang w:eastAsia="en-US"/>
        </w:rPr>
        <w:t>*в случае обращения за получением муниципальной услуги Представителя заявителя</w:t>
      </w:r>
    </w:p>
    <w:p>
      <w:pPr>
        <w:pStyle w:val="Normal"/>
        <w:spacing w:lineRule="auto" w:line="259"/>
        <w:jc w:val="both"/>
        <w:rPr>
          <w:rFonts w:ascii="Liberation Serif" w:hAnsi="Liberation Serif" w:eastAsia="Calibri" w:cs="Liberation Serif"/>
          <w:i/>
          <w:i/>
          <w:color w:val="000000" w:themeColor="text1"/>
          <w:sz w:val="28"/>
          <w:szCs w:val="28"/>
          <w:lang w:eastAsia="en-US"/>
        </w:rPr>
      </w:pPr>
      <w:r>
        <w:rPr>
          <w:rFonts w:cs="Liberation Serif" w:ascii="Liberation Serif" w:hAnsi="Liberation Serif"/>
          <w:color w:val="000000" w:themeColor="text1"/>
          <w:sz w:val="28"/>
          <w:szCs w:val="28"/>
        </w:rPr>
        <w:t>Приложение: __________________________________________________________</w:t>
      </w:r>
      <w:r>
        <w:rPr>
          <w:rFonts w:eastAsia="Calibri" w:cs="Liberation Serif" w:ascii="Liberation Serif" w:hAnsi="Liberation Serif"/>
          <w:kern w:val="2"/>
          <w:sz w:val="28"/>
          <w:szCs w:val="28"/>
          <w:lang w:eastAsia="ar-SA"/>
        </w:rPr>
        <w:t>______________________________________________________________</w:t>
      </w:r>
    </w:p>
    <w:p>
      <w:pPr>
        <w:pStyle w:val="Normal"/>
        <w:tabs>
          <w:tab w:val="clear" w:pos="708"/>
          <w:tab w:val="left" w:pos="9923" w:leader="none"/>
        </w:tabs>
        <w:suppressAutoHyphens w:val="true"/>
        <w:ind w:right="-2" w:hanging="0"/>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Всего к заявлению (на ____ страницах) приложено ____ видов документов на _____ листах в 1 экз.</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Номер телефона, адрес электронной почты для связи: __________________________________________________________________</w:t>
      </w:r>
    </w:p>
    <w:p>
      <w:pPr>
        <w:pStyle w:val="Normal"/>
        <w:tabs>
          <w:tab w:val="clear" w:pos="708"/>
          <w:tab w:val="left" w:pos="9923" w:leader="none"/>
        </w:tabs>
        <w:suppressAutoHyphens w:val="true"/>
        <w:jc w:val="both"/>
        <w:rPr>
          <w:rFonts w:ascii="Liberation Serif" w:hAnsi="Liberation Serif" w:eastAsia="Calibri" w:cs="Liberation Serif"/>
          <w:kern w:val="2"/>
          <w:sz w:val="28"/>
          <w:szCs w:val="28"/>
          <w:lang w:eastAsia="ar-SA"/>
        </w:rPr>
      </w:pPr>
      <w:r>
        <w:rPr>
          <w:rFonts w:eastAsia="Calibri" w:cs="Liberation Serif" w:ascii="Liberation Serif" w:hAnsi="Liberation Serif"/>
          <w:kern w:val="2"/>
          <w:sz w:val="28"/>
          <w:szCs w:val="28"/>
          <w:lang w:eastAsia="ar-SA"/>
        </w:rPr>
        <w:t>Предупрежден(а) об ответственности за предоставление заведомо ложной информации и недостоверных данных.</w:t>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3"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9"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4" w:type="dxa"/>
            <w:tcBorders/>
          </w:tcPr>
          <w:p>
            <w:pPr>
              <w:pStyle w:val="Normal"/>
              <w:widowControl w:val="false"/>
              <w:spacing w:before="0" w:after="200"/>
              <w:jc w:val="center"/>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83" w:type="dxa"/>
            <w:tcBorders/>
          </w:tcPr>
          <w:p>
            <w:pPr>
              <w:pStyle w:val="Normal"/>
              <w:widowControl w:val="false"/>
              <w:spacing w:before="0" w:after="200"/>
              <w:rPr>
                <w:rFonts w:ascii="Liberation Serif" w:hAnsi="Liberation Serif" w:cs="Liberation Serif"/>
                <w:color w:val="000000" w:themeColor="text1"/>
                <w:sz w:val="16"/>
                <w:szCs w:val="16"/>
              </w:rPr>
            </w:pPr>
            <w:r>
              <w:rPr>
                <w:rFonts w:cs="Liberation Serif" w:ascii="Liberation Serif" w:hAnsi="Liberation Serif"/>
                <w:color w:val="000000" w:themeColor="text1"/>
                <w:sz w:val="16"/>
                <w:szCs w:val="16"/>
              </w:rPr>
            </w:r>
          </w:p>
        </w:tc>
        <w:tc>
          <w:tcPr>
            <w:tcW w:w="2273"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79"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tabs>
          <w:tab w:val="clear" w:pos="708"/>
          <w:tab w:val="left" w:pos="9923" w:leader="none"/>
        </w:tabs>
        <w:suppressAutoHyphens w:val="true"/>
        <w:ind w:right="-284" w:hanging="0"/>
        <w:rPr>
          <w:rFonts w:ascii="Liberation Serif" w:hAnsi="Liberation Serif" w:eastAsia="Calibri" w:cs="Liberation Serif"/>
          <w:kern w:val="2"/>
          <w:sz w:val="28"/>
          <w:szCs w:val="28"/>
          <w:lang w:eastAsia="ar-SA"/>
        </w:rPr>
      </w:pPr>
      <w:r>
        <w:rPr>
          <w:rFonts w:eastAsia="Calibri" w:cs="Liberation Serif" w:ascii="Liberation Serif" w:hAnsi="Liberation Serif"/>
          <w:kern w:val="2"/>
          <w:lang w:eastAsia="ar-SA"/>
        </w:rPr>
        <w:t xml:space="preserve">«_______»  _________________ </w:t>
      </w:r>
      <w:r>
        <w:rPr>
          <w:rFonts w:eastAsia="Calibri" w:cs="Liberation Serif" w:ascii="Liberation Serif" w:hAnsi="Liberation Serif"/>
          <w:kern w:val="2"/>
          <w:sz w:val="28"/>
          <w:szCs w:val="28"/>
          <w:lang w:eastAsia="ar-SA"/>
        </w:rPr>
        <w:t>_______ г.</w:t>
      </w:r>
      <w:r>
        <w:rPr>
          <w:rFonts w:cs="Liberation Serif" w:ascii="Liberation Serif" w:hAnsi="Liberation Serif"/>
          <w:color w:val="000000"/>
        </w:rPr>
        <w:t xml:space="preserve">        </w:t>
      </w:r>
    </w:p>
    <w:p>
      <w:pPr>
        <w:pStyle w:val="Normal"/>
        <w:tabs>
          <w:tab w:val="clear" w:pos="708"/>
          <w:tab w:val="left" w:pos="9923" w:leader="none"/>
        </w:tabs>
        <w:suppressAutoHyphens w:val="true"/>
        <w:jc w:val="both"/>
        <w:rPr>
          <w:rFonts w:ascii="Liberation Serif" w:hAnsi="Liberation Serif" w:cs="Liberation Serif"/>
          <w:color w:val="000000" w:themeColor="text1"/>
        </w:rPr>
      </w:pPr>
      <w:r>
        <w:rPr>
          <w:rFonts w:cs="Liberation Serif" w:ascii="Liberation Serif" w:hAnsi="Liberation Serif"/>
          <w:color w:val="000000" w:themeColor="text1"/>
        </w:rPr>
        <w:t xml:space="preserve">* </w:t>
      </w:r>
      <w:r>
        <w:rPr>
          <w:rFonts w:cs="Liberation Serif" w:ascii="Liberation Serif" w:hAnsi="Liberation Serif"/>
          <w:i/>
          <w:color w:val="000000" w:themeColor="text1"/>
        </w:rPr>
        <w:t>указывается один из вариантов: заявление о</w:t>
      </w:r>
      <w:r>
        <w:rPr>
          <w:rFonts w:cs="Liberation Serif" w:ascii="Liberation Serif" w:hAnsi="Liberation Serif"/>
          <w:i/>
        </w:rPr>
        <w:t xml:space="preserve"> выдаче разрешения на ввод объекта </w:t>
        <w:br/>
        <w:t xml:space="preserve">в эксплуатацию, заявление о внесении изменений в </w:t>
      </w:r>
      <w:r>
        <w:rPr>
          <w:rFonts w:cs="Liberation Serif" w:ascii="Liberation Serif" w:hAnsi="Liberation Serif"/>
          <w:i/>
          <w:color w:val="000000" w:themeColor="text1"/>
        </w:rPr>
        <w:t xml:space="preserve">разрешение на </w:t>
      </w:r>
      <w:r>
        <w:rPr>
          <w:rFonts w:cs="Liberation Serif" w:ascii="Liberation Serif" w:hAnsi="Liberation Serif"/>
          <w:i/>
        </w:rPr>
        <w:t xml:space="preserve">ввод объекта в эксплуатацию, заявление о выдаче дубликата разрешения на ввод объекта в эксплуатацию, заявление </w:t>
        <w:br/>
        <w:t xml:space="preserve">об исправлении допущенных опечаток и (или) ошибок в разрешении на ввод объекта </w:t>
        <w:br/>
        <w:t>в эксплуатацию</w:t>
      </w:r>
      <w:r>
        <w:rPr>
          <w:rFonts w:cs="Liberation Serif" w:ascii="Liberation Serif" w:hAnsi="Liberation Serif"/>
          <w:color w:val="000000" w:themeColor="text1"/>
        </w:rPr>
        <w:t xml:space="preserve"> </w:t>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7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8"/>
          <w:szCs w:val="28"/>
        </w:rPr>
        <w:t>Кому</w:t>
      </w:r>
      <w:r>
        <w:rPr>
          <w:rFonts w:cs="Liberation Serif" w:ascii="Liberation Serif" w:hAnsi="Liberation Serif"/>
          <w:color w:val="000000" w:themeColor="text1"/>
          <w:sz w:val="27"/>
          <w:szCs w:val="27"/>
        </w:rPr>
        <w:t xml:space="preserve"> ________________________________________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i/>
          <w:color w:val="000000" w:themeColor="text1"/>
          <w:sz w:val="27"/>
          <w:szCs w:val="27"/>
        </w:rPr>
        <w:t>______________________________</w:t>
      </w:r>
    </w:p>
    <w:p>
      <w:pPr>
        <w:pStyle w:val="Normal"/>
        <w:ind w:left="4820" w:hanging="0"/>
        <w:jc w:val="center"/>
        <w:rPr>
          <w:rFonts w:ascii="Liberation Serif" w:hAnsi="Liberation Serif" w:cs="Liberation Serif"/>
          <w:color w:val="000000" w:themeColor="text1"/>
        </w:rPr>
      </w:pPr>
      <w:r>
        <w:rPr>
          <w:rFonts w:cs="Liberation Serif" w:ascii="Liberation Serif" w:hAnsi="Liberation Serif"/>
          <w:i/>
          <w:color w:val="000000" w:themeColor="text1"/>
        </w:rPr>
        <w:t>почтовый индекс и адрес, телефон, адрес электронной почты</w:t>
      </w:r>
      <w:r>
        <w:rPr>
          <w:rFonts w:cs="Liberation Serif" w:ascii="Liberation Serif" w:hAnsi="Liberation Serif"/>
          <w:color w:val="000000" w:themeColor="text1"/>
        </w:rPr>
        <w:t>)</w:t>
      </w:r>
    </w:p>
    <w:p>
      <w:pPr>
        <w:pStyle w:val="Normal"/>
        <w:jc w:val="right"/>
        <w:rPr>
          <w:rFonts w:ascii="Liberation Serif" w:hAnsi="Liberation Serif" w:cs="Liberation Serif"/>
          <w:color w:val="000000" w:themeColor="text1"/>
        </w:rPr>
      </w:pPr>
      <w:r>
        <w:rPr>
          <w:rFonts w:cs="Liberation Serif" w:ascii="Liberation Serif" w:hAnsi="Liberation Serif"/>
          <w:color w:val="000000" w:themeColor="text1"/>
        </w:rPr>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 Е Ш Е Н И Е</w:t>
        <w:br/>
        <w:t xml:space="preserve">об отказе в приеме документов </w:t>
        <w:br/>
      </w:r>
    </w:p>
    <w:p>
      <w:pPr>
        <w:pStyle w:val="Normal"/>
        <w:jc w:val="center"/>
        <w:rPr>
          <w:u w:val="single"/>
        </w:rPr>
      </w:pPr>
      <w:r>
        <w:rPr>
          <w:rFonts w:cs="Liberation Serif" w:ascii="Liberation Serif" w:hAnsi="Liberation Serif"/>
          <w:color w:val="000000" w:themeColor="text1"/>
          <w:sz w:val="28"/>
          <w:szCs w:val="28"/>
          <w:u w:val="single"/>
        </w:rPr>
        <w:t>В Администрацию Артинского городского округа</w:t>
      </w:r>
    </w:p>
    <w:p>
      <w:pPr>
        <w:pStyle w:val="Normal"/>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В приеме документов для предоставления услуги «Выдача разрешения </w:t>
        <w:br/>
        <w:t>на ввод объекта в эксплуатацию» Вам отказано по следующим основаниям:</w:t>
      </w:r>
    </w:p>
    <w:tbl>
      <w:tblPr>
        <w:tblW w:w="9923"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1417"/>
        <w:gridCol w:w="4674"/>
        <w:gridCol w:w="3832"/>
      </w:tblGrid>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Регламента</w:t>
            </w:r>
          </w:p>
        </w:tc>
        <w:tc>
          <w:tcPr>
            <w:tcW w:w="4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xml:space="preserve">Наименование основания для отказа </w:t>
              <w:br/>
              <w:t>в соответствии с Регламентом</w:t>
            </w:r>
          </w:p>
        </w:tc>
        <w:tc>
          <w:tcPr>
            <w:tcW w:w="38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Разъяснение причин отказа</w:t>
              <w:br/>
              <w:t>в приеме документов</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1 пункта 2.19</w:t>
            </w:r>
          </w:p>
        </w:tc>
        <w:tc>
          <w:tcPr>
            <w:tcW w:w="4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 xml:space="preserve">заявление о </w:t>
            </w:r>
            <w:r>
              <w:rPr>
                <w:rFonts w:eastAsia="Calibri" w:cs="Liberation Serif" w:ascii="Liberation Serif" w:hAnsi="Liberation Serif" w:eastAsiaTheme="minorHAnsi"/>
                <w:lang w:eastAsia="en-US"/>
              </w:rPr>
              <w:t>предоставлении муниципальной услуги</w:t>
            </w:r>
            <w:r>
              <w:rPr>
                <w:rFonts w:eastAsia="Calibri" w:cs="Liberation Serif" w:ascii="Liberation Serif" w:hAnsi="Liberation Serif"/>
                <w:bCs/>
                <w:color w:val="000000" w:themeColor="text1"/>
                <w:lang w:eastAsia="en-US"/>
              </w:rPr>
              <w:t xml:space="preserve"> представлено в орган местного самоуправления, в полномочия которого не входит предоставление муниципальной услуги</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i/>
                <w:color w:val="000000" w:themeColor="text1"/>
              </w:rPr>
              <w:t>Указывается какое ведомство, организация предоставляет услугу, информация о его местонахождении</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2.19</w:t>
            </w:r>
          </w:p>
        </w:tc>
        <w:tc>
          <w:tcPr>
            <w:tcW w:w="4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rFonts w:ascii="Liberation Serif" w:hAnsi="Liberation Serif" w:eastAsia="Calibri" w:cs="Liberation Serif"/>
                <w:bCs/>
                <w:color w:val="000000" w:themeColor="text1"/>
                <w:lang w:eastAsia="en-US"/>
              </w:rPr>
            </w:pPr>
            <w:r>
              <w:rPr>
                <w:rFonts w:cs="Liberation Serif" w:ascii="Liberation Serif" w:hAnsi="Liberation Serif"/>
              </w:rPr>
              <w:t xml:space="preserve">некорректное заполнение полей в форме заявления о </w:t>
            </w:r>
            <w:r>
              <w:rPr>
                <w:rFonts w:eastAsia="Calibri" w:cs="Liberation Serif" w:ascii="Liberation Serif" w:hAnsi="Liberation Serif" w:eastAsiaTheme="minorHAnsi"/>
                <w:lang w:eastAsia="en-US"/>
              </w:rPr>
              <w:t>предоставлении муниципальной услуги</w:t>
            </w:r>
            <w:r>
              <w:rPr>
                <w:rFonts w:cs="Liberation Serif" w:ascii="Liberation Serif" w:hAnsi="Liberation Serif"/>
              </w:rPr>
              <w:t xml:space="preserve">, в том числе в интерактивной форме заявления на Едином портале (включая отсутствие заполнения, неполное, недостоверное, неправильное, не соответствующее требованиям, установленным в Приложениях </w:t>
            </w:r>
            <w:r>
              <w:rPr>
                <w:rFonts w:eastAsia="Calibri" w:cs="Liberation Serif" w:ascii="Liberation Serif" w:hAnsi="Liberation Serif"/>
              </w:rPr>
              <w:t xml:space="preserve">№  2, № 3, </w:t>
              <w:br/>
              <w:t xml:space="preserve">№ 4, № 5 и № 6 </w:t>
            </w:r>
            <w:r>
              <w:rPr>
                <w:rFonts w:eastAsia="Calibri" w:cs="Liberation Serif" w:ascii="Liberation Serif" w:hAnsi="Liberation Serif"/>
                <w:bCs/>
                <w:color w:val="000000" w:themeColor="text1"/>
                <w:lang w:eastAsia="en-US"/>
              </w:rPr>
              <w:t>Регламента)</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2.19</w:t>
            </w:r>
          </w:p>
        </w:tc>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непредставление документов, предусмотренных подпунктами 2</w:t>
            </w:r>
            <w:r>
              <w:rPr>
                <w:rFonts w:eastAsia="Calibri" w:cs="Liberation Serif" w:ascii="Liberation Serif" w:hAnsi="Liberation Serif"/>
                <w:i/>
                <w:color w:val="000000" w:themeColor="text1"/>
                <w:lang w:eastAsia="en-US"/>
              </w:rPr>
              <w:t>–</w:t>
            </w:r>
            <w:r>
              <w:rPr>
                <w:rFonts w:eastAsia="Calibri" w:cs="Liberation Serif" w:ascii="Liberation Serif" w:hAnsi="Liberation Serif"/>
                <w:bCs/>
                <w:color w:val="000000" w:themeColor="text1"/>
                <w:lang w:eastAsia="en-US"/>
              </w:rPr>
              <w:t xml:space="preserve">3 пунктов </w:t>
            </w:r>
            <w:r>
              <w:rPr>
                <w:rFonts w:cs="Liberation Serif" w:ascii="Liberation Serif" w:hAnsi="Liberation Serif"/>
                <w:color w:val="000000"/>
              </w:rPr>
              <w:t>2.9, 2.10, 2.11, 2.12, 2.13 Р</w:t>
            </w:r>
            <w:r>
              <w:rPr>
                <w:rFonts w:eastAsia="Calibri" w:cs="Liberation Serif" w:ascii="Liberation Serif" w:hAnsi="Liberation Serif"/>
                <w:bCs/>
                <w:color w:val="000000" w:themeColor="text1"/>
                <w:lang w:eastAsia="en-US"/>
              </w:rPr>
              <w:t>егламента</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не представленных Заявителем</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2.19</w:t>
            </w:r>
          </w:p>
        </w:tc>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t>представленные документы утратили силу на день обращения за получением муниципальной услуги</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утративших силу</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2.19</w:t>
            </w:r>
          </w:p>
        </w:tc>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eastAsia="Calibri" w:cs="Liberation Serif"/>
                <w:bCs/>
                <w:color w:val="000000" w:themeColor="text1"/>
                <w:lang w:eastAsia="en-US"/>
              </w:rPr>
            </w:pPr>
            <w:r>
              <w:rPr>
                <w:rFonts w:cs="Liberation Serif" w:ascii="Liberation Serif" w:hAnsi="Liberation Serif"/>
              </w:rPr>
              <w:t>представление заявления и документов, содержащих противоречивые сведения, незаверенные исправления, подчистки, помарки</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6 пункта 2.19</w:t>
            </w:r>
          </w:p>
        </w:tc>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rPr>
            </w:pPr>
            <w:r>
              <w:rPr>
                <w:rFonts w:cs="Liberation Serif" w:ascii="Liberation Serif" w:hAnsi="Liberation Serif"/>
              </w:rPr>
              <w:t xml:space="preserve">представление нечитаемых документов, в том числе представленных в электронной форме, содержащих повреждения, </w:t>
            </w:r>
            <w:r>
              <w:rPr>
                <w:rFonts w:eastAsia="Calibri" w:cs="Liberation Serif" w:ascii="Liberation Serif" w:hAnsi="Liberation Serif"/>
                <w:lang w:eastAsia="en-US"/>
              </w:rPr>
              <w:t>наличие которых не позволяет в полном объеме получить информацию и сведения, содержащиеся в документах</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содержащих повреждения</w:t>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7 пункта 2.19</w:t>
            </w:r>
          </w:p>
        </w:tc>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rPr>
            </w:pPr>
            <w:r>
              <w:rPr>
                <w:rFonts w:eastAsia="Calibri" w:cs="Liberation Serif" w:ascii="Liberation Serif" w:hAnsi="Liberation Serif"/>
                <w:bCs/>
                <w:color w:val="000000" w:themeColor="text1"/>
                <w:lang w:eastAsia="en-US"/>
              </w:rPr>
              <w:t>заявление о предоставлении муниципальной услуги и документы, указанные в подпунктах 3–9 пункта 2.9, подпунктах 3–7 пункта 2.10, подпункте 3 пункта 2.11, подпунктах 3, 4 пункта 2.12, подпункте 3 пункта 2.13 Регламента, представлены в электронной форме с нарушением требований, установленных пунктом 2.42 Регламента</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электронных документов, не соответствующих указанному критерию</w:t>
            </w:r>
          </w:p>
        </w:tc>
      </w:tr>
      <w:tr>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8 пункта 2.19</w:t>
            </w:r>
          </w:p>
        </w:tc>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eastAsia="Calibri" w:cs="Liberation Serif"/>
                <w:bCs/>
                <w:color w:val="000000" w:themeColor="text1"/>
                <w:lang w:eastAsia="en-US"/>
              </w:rPr>
            </w:pPr>
            <w:r>
              <w:rPr>
                <w:rFonts w:eastAsia="Calibri" w:cs="Liberation Serif" w:ascii="Liberation Serif" w:hAnsi="Liberation Serif"/>
                <w:lang w:eastAsia="en-US"/>
              </w:rPr>
              <w:t xml:space="preserve">поданные в электронной форме заявление и документы не подписаны усиленной </w:t>
            </w:r>
            <w:r>
              <w:rPr>
                <w:rFonts w:cs="Liberation Serif" w:ascii="Liberation Serif" w:hAnsi="Liberation Serif"/>
              </w:rPr>
              <w:t xml:space="preserve">квалифицированной электронной подписью лиц, уполномоченных на их подписание, а также в результате проверки </w:t>
            </w:r>
            <w:r>
              <w:rPr>
                <w:rFonts w:eastAsia="Calibri" w:cs="Liberation Serif" w:ascii="Liberation Serif" w:hAnsi="Liberation Serif"/>
                <w:lang w:eastAsia="en-US"/>
              </w:rPr>
              <w:t xml:space="preserve">усиленной </w:t>
            </w:r>
            <w:r>
              <w:rPr>
                <w:rFonts w:cs="Liberation Serif" w:ascii="Liberation Serif" w:hAnsi="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электронных документов, не соответствующих указанному критерию</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9 пункта 2.19</w:t>
            </w:r>
          </w:p>
        </w:tc>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eastAsia="Calibri" w:cs="Liberation Serif"/>
                <w:bCs/>
                <w:color w:val="000000" w:themeColor="text1"/>
                <w:lang w:eastAsia="en-US"/>
              </w:rPr>
            </w:pPr>
            <w:r>
              <w:rPr>
                <w:rFonts w:cs="Liberation Serif" w:ascii="Liberation Serif" w:hAnsi="Liberation Serif"/>
                <w:color w:val="000000"/>
              </w:rPr>
              <w:t xml:space="preserve">отсутствие необходимости получения разрешения на ввод объекта в эксплуатацию в </w:t>
            </w:r>
            <w:r>
              <w:rPr>
                <w:rFonts w:cs="Liberation Serif" w:ascii="Liberation Serif" w:hAnsi="Liberation Serif"/>
              </w:rPr>
              <w:t>соответствии с частью 15 статьи 55 Градостроительного кодекса Российской Федерации</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подпункт 10 пункта 2.19</w:t>
            </w:r>
          </w:p>
        </w:tc>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rPr>
            </w:pPr>
            <w:r>
              <w:rPr>
                <w:rFonts w:cs="Liberation Serif" w:ascii="Liberation Serif" w:hAnsi="Liberation Serif"/>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2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color w:val="000000" w:themeColor="text1"/>
              </w:rPr>
              <w:t>подпункт 11 пункта 2.19</w:t>
            </w:r>
          </w:p>
        </w:tc>
        <w:tc>
          <w:tcPr>
            <w:tcW w:w="4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eastAsia="Calibri" w:cs="Liberation Serif"/>
                <w:lang w:eastAsia="en-US"/>
              </w:rPr>
            </w:pPr>
            <w:r>
              <w:rPr>
                <w:rFonts w:cs="Liberation Serif" w:ascii="Liberation Serif" w:hAnsi="Liberation Serif"/>
              </w:rPr>
              <w:t>представленные копии документов не заверены в соответствии с законодательством Российской Федерации</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электронных документов, не соответствующих указанному критерию</w:t>
            </w:r>
          </w:p>
        </w:tc>
      </w:tr>
    </w:tbl>
    <w:p>
      <w:pPr>
        <w:pStyle w:val="Normal"/>
        <w:widowControl w:val="false"/>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widowControl w:val="false"/>
        <w:jc w:val="center"/>
        <w:rPr>
          <w:rFonts w:ascii="Liberation Serif" w:hAnsi="Liberation Serif" w:cs="Liberation Serif"/>
          <w:color w:val="000000" w:themeColor="text1"/>
        </w:rPr>
      </w:pPr>
      <w:r>
        <w:rPr>
          <w:rFonts w:cs="Liberation Serif" w:ascii="Liberation Serif" w:hAnsi="Liberation Serif"/>
          <w:color w:val="000000" w:themeColor="text1"/>
          <w:sz w:val="28"/>
          <w:szCs w:val="28"/>
        </w:rPr>
        <w:t xml:space="preserve">Дополнительно информируем: ____________________________________________ </w:t>
        <w:br/>
        <w:t>__________________________________________________________________</w:t>
      </w:r>
      <w:r>
        <w:rPr>
          <w:rFonts w:cs="Liberation Serif" w:ascii="Liberation Serif" w:hAnsi="Liberation Serif"/>
          <w:color w:val="000000" w:themeColor="text1"/>
        </w:rPr>
        <w:t xml:space="preserve"> (</w:t>
      </w:r>
      <w:r>
        <w:rPr>
          <w:rFonts w:cs="Liberation Serif" w:ascii="Liberation Serif" w:hAnsi="Liberation Serif"/>
          <w:i/>
          <w:color w:val="000000" w:themeColor="text1"/>
        </w:rPr>
        <w:t xml:space="preserve">указывается информация, необходимая для устранения причин отказа в приеме документов, </w:t>
        <w:br/>
        <w:t>а также иная дополнительная информация при наличии</w:t>
      </w:r>
      <w:r>
        <w:rPr>
          <w:rFonts w:cs="Liberation Serif" w:ascii="Liberation Serif" w:hAnsi="Liberation Serif"/>
          <w:color w:val="000000" w:themeColor="text1"/>
        </w:rPr>
        <w:t>)</w:t>
      </w:r>
    </w:p>
    <w:p>
      <w:pPr>
        <w:pStyle w:val="Normal"/>
        <w:widowControl w:val="false"/>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widowControl w:val="false"/>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3"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9"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(должность)</w:t>
            </w:r>
          </w:p>
        </w:tc>
        <w:tc>
          <w:tcPr>
            <w:tcW w:w="283"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3"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79"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spacing w:before="24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24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24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8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8"/>
          <w:szCs w:val="28"/>
        </w:rPr>
        <w:t>Кому</w:t>
      </w:r>
      <w:r>
        <w:rPr>
          <w:rFonts w:cs="Liberation Serif" w:ascii="Liberation Serif" w:hAnsi="Liberation Serif"/>
          <w:color w:val="000000" w:themeColor="text1"/>
          <w:sz w:val="27"/>
          <w:szCs w:val="27"/>
        </w:rPr>
        <w:t xml:space="preserve"> ____________________________________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почтовый индекс и адрес, телефон, адрес электронной почты)</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РЕШЕНИЕ</w:t>
        <w:br/>
        <w:t>об отказе в выдаче разрешения на ввод объекта в эксплуатацию</w:t>
      </w:r>
    </w:p>
    <w:p>
      <w:pPr>
        <w:pStyle w:val="Normal"/>
        <w:jc w:val="both"/>
        <w:rPr>
          <w:rFonts w:ascii="Liberation Serif" w:hAnsi="Liberation Serif" w:cs="Liberation Serif"/>
          <w:color w:val="000000" w:themeColor="text1"/>
        </w:rPr>
      </w:pPr>
      <w:r>
        <w:rPr>
          <w:rFonts w:cs="Liberation Serif" w:ascii="Liberation Serif" w:hAnsi="Liberation Serif"/>
          <w:color w:val="000000" w:themeColor="text1"/>
        </w:rPr>
        <w:t xml:space="preserve">__________________________________________________________________________________ </w:t>
      </w:r>
    </w:p>
    <w:p>
      <w:pPr>
        <w:pStyle w:val="Normal"/>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по результатам рассмотрения заявления от ___________№____________ принято </w:t>
      </w:r>
    </w:p>
    <w:p>
      <w:pPr>
        <w:pStyle w:val="Normal"/>
        <w:jc w:val="both"/>
        <w:rPr>
          <w:rFonts w:ascii="Liberation Serif" w:hAnsi="Liberation Serif" w:cs="Liberation Serif"/>
          <w:color w:val="000000" w:themeColor="text1"/>
        </w:rPr>
      </w:pPr>
      <w:r>
        <w:rPr>
          <w:rFonts w:cs="Liberation Serif" w:ascii="Liberation Serif" w:hAnsi="Liberation Serif"/>
          <w:i/>
          <w:color w:val="000000" w:themeColor="text1"/>
        </w:rPr>
        <w:t xml:space="preserve">                                                                                           </w:t>
      </w:r>
      <w:r>
        <w:rPr>
          <w:rFonts w:cs="Liberation Serif" w:ascii="Liberation Serif" w:hAnsi="Liberation Serif"/>
          <w:color w:val="000000" w:themeColor="text1"/>
        </w:rPr>
        <w:t>(</w:t>
      </w:r>
      <w:r>
        <w:rPr>
          <w:rFonts w:cs="Liberation Serif" w:ascii="Liberation Serif" w:hAnsi="Liberation Serif"/>
          <w:i/>
          <w:color w:val="000000" w:themeColor="text1"/>
        </w:rPr>
        <w:t>дата и номер регистрации</w:t>
      </w:r>
      <w:r>
        <w:rPr>
          <w:rFonts w:cs="Liberation Serif" w:ascii="Liberation Serif" w:hAnsi="Liberation Serif"/>
          <w:color w:val="000000" w:themeColor="text1"/>
        </w:rPr>
        <w:t>)</w:t>
      </w:r>
    </w:p>
    <w:p>
      <w:pPr>
        <w:pStyle w:val="Normal"/>
        <w:jc w:val="both"/>
        <w:rPr>
          <w:rFonts w:ascii="Liberation Serif" w:hAnsi="Liberation Serif" w:cs="Liberation Serif"/>
          <w:b/>
          <w:b/>
          <w:color w:val="000000" w:themeColor="text1"/>
          <w:sz w:val="28"/>
          <w:szCs w:val="28"/>
        </w:rPr>
      </w:pPr>
      <w:r>
        <w:rPr>
          <w:rFonts w:cs="Liberation Serif" w:ascii="Liberation Serif" w:hAnsi="Liberation Serif"/>
          <w:color w:val="000000" w:themeColor="text1"/>
          <w:sz w:val="28"/>
          <w:szCs w:val="28"/>
        </w:rPr>
        <w:t xml:space="preserve">решение об отказе в выдаче разрешения на ввод объекта в эксплуатацию </w:t>
        <w:br/>
        <w:t>по следующим основаниям:</w:t>
      </w:r>
    </w:p>
    <w:tbl>
      <w:tblPr>
        <w:tblW w:w="9923"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1417"/>
        <w:gridCol w:w="4957"/>
        <w:gridCol w:w="3549"/>
      </w:tblGrid>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Регламента</w:t>
            </w:r>
          </w:p>
        </w:tc>
        <w:tc>
          <w:tcPr>
            <w:tcW w:w="49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Наименование основания для отказа в выдаче разрешения на ввод объекта в эксплуатацию в соответствии с Регламентом</w:t>
            </w:r>
          </w:p>
        </w:tc>
        <w:tc>
          <w:tcPr>
            <w:tcW w:w="35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Разъяснение причин отказа в выдаче разрешения на ввод объекта в эксплуатацию</w:t>
            </w:r>
          </w:p>
        </w:tc>
      </w:tr>
      <w:tr>
        <w:trPr>
          <w:trHeight w:val="837"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lang w:val="en-US"/>
              </w:rPr>
            </w:pPr>
            <w:r>
              <w:rPr>
                <w:rFonts w:cs="Liberation Serif" w:ascii="Liberation Serif" w:hAnsi="Liberation Serif"/>
                <w:color w:val="000000" w:themeColor="text1"/>
              </w:rPr>
              <w:t>подпункт 1 пункта 2.22</w:t>
            </w:r>
          </w:p>
        </w:tc>
        <w:tc>
          <w:tcPr>
            <w:tcW w:w="49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rPr>
              <w:t xml:space="preserve">отсутствие документов, предусмотренных подпунктами 4–9 </w:t>
            </w:r>
            <w:r>
              <w:rPr>
                <w:rFonts w:cs="Liberation Serif" w:ascii="Liberation Serif" w:hAnsi="Liberation Serif"/>
                <w:color w:val="000000"/>
              </w:rPr>
              <w:t xml:space="preserve">пункта 2.9 и </w:t>
            </w:r>
            <w:r>
              <w:rPr>
                <w:rFonts w:eastAsia="Calibri" w:cs="Liberation Serif" w:ascii="Liberation Serif" w:hAnsi="Liberation Serif" w:eastAsiaTheme="minorHAnsi"/>
                <w:bCs/>
                <w:lang w:eastAsia="en-US"/>
              </w:rPr>
              <w:t xml:space="preserve">подпунктом 1 </w:t>
            </w:r>
            <w:r>
              <w:rPr>
                <w:rFonts w:cs="Liberation Serif" w:ascii="Liberation Serif" w:hAnsi="Liberation Serif"/>
                <w:color w:val="000000"/>
              </w:rPr>
              <w:t>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не представленных Заявителем</w:t>
            </w:r>
          </w:p>
        </w:tc>
      </w:tr>
      <w:tr>
        <w:trPr>
          <w:trHeight w:val="1537"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2.22</w:t>
            </w:r>
          </w:p>
        </w:tc>
        <w:tc>
          <w:tcPr>
            <w:tcW w:w="49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2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2.22</w:t>
            </w:r>
          </w:p>
        </w:tc>
        <w:tc>
          <w:tcPr>
            <w:tcW w:w="49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54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2.22</w:t>
            </w:r>
          </w:p>
        </w:tc>
        <w:tc>
          <w:tcPr>
            <w:tcW w:w="49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2.22</w:t>
            </w:r>
          </w:p>
        </w:tc>
        <w:tc>
          <w:tcPr>
            <w:tcW w:w="49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5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bl>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pPr>
        <w:pStyle w:val="ConsPlusNonformat"/>
        <w:ind w:firstLine="708"/>
        <w:rPr>
          <w:rFonts w:ascii="Liberation Serif" w:hAnsi="Liberation Serif" w:cs="Liberation Serif"/>
          <w:color w:val="000000" w:themeColor="text1"/>
          <w:sz w:val="24"/>
        </w:rPr>
      </w:pPr>
      <w:r>
        <w:rPr>
          <w:rFonts w:cs="Liberation Serif" w:ascii="Liberation Serif" w:hAnsi="Liberation Serif"/>
          <w:color w:val="000000" w:themeColor="text1"/>
          <w:sz w:val="28"/>
          <w:szCs w:val="28"/>
        </w:rPr>
        <w:t xml:space="preserve">Дополнительно информируем:_____________________________________________________ </w:t>
        <w:br/>
        <w:t xml:space="preserve">__________________________________________________________________.   </w:t>
      </w:r>
      <w:r>
        <w:rPr>
          <w:rFonts w:cs="Liberation Serif" w:ascii="Liberation Serif" w:hAnsi="Liberation Serif"/>
          <w:color w:val="000000" w:themeColor="text1"/>
          <w:sz w:val="24"/>
        </w:rPr>
        <w:t xml:space="preserve"> </w:t>
      </w:r>
    </w:p>
    <w:p>
      <w:pPr>
        <w:pStyle w:val="ConsPlusNonformat"/>
        <w:ind w:firstLine="708"/>
        <w:jc w:val="center"/>
        <w:rPr>
          <w:rFonts w:ascii="Liberation Serif" w:hAnsi="Liberation Serif" w:cs="Liberation Serif"/>
          <w:i/>
          <w:i/>
          <w:color w:val="000000" w:themeColor="text1"/>
          <w:sz w:val="24"/>
          <w:szCs w:val="24"/>
        </w:rPr>
      </w:pPr>
      <w:r>
        <w:rPr>
          <w:rFonts w:cs="Liberation Serif" w:ascii="Liberation Serif" w:hAnsi="Liberation Serif"/>
          <w:i/>
          <w:color w:val="000000" w:themeColor="text1"/>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pPr>
        <w:pStyle w:val="ConsPlusNonformat"/>
        <w:jc w:val="both"/>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8"/>
          <w:szCs w:val="28"/>
        </w:rPr>
      </w:r>
    </w:p>
    <w:p>
      <w:pPr>
        <w:pStyle w:val="ConsPlusNonformat"/>
        <w:jc w:val="both"/>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8"/>
          <w:szCs w:val="28"/>
        </w:rPr>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3"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3"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79"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r>
      <w:tr>
        <w:trPr/>
        <w:tc>
          <w:tcPr>
            <w:tcW w:w="311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(должность)</w:t>
            </w:r>
          </w:p>
        </w:tc>
        <w:tc>
          <w:tcPr>
            <w:tcW w:w="283"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3"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79"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spacing w:before="0" w:after="240"/>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8"/>
          <w:szCs w:val="28"/>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highlight w:val="magenta"/>
        </w:rPr>
      </w:pPr>
      <w:r>
        <w:rPr>
          <w:rFonts w:cs="Liberation Serif" w:ascii="Liberation Serif" w:hAnsi="Liberation Serif"/>
          <w:color w:val="000000" w:themeColor="text1"/>
          <w:sz w:val="28"/>
          <w:szCs w:val="28"/>
          <w:highlight w:val="magenta"/>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highlight w:val="magenta"/>
        </w:rPr>
      </w:pPr>
      <w:r>
        <w:rPr>
          <w:rFonts w:cs="Liberation Serif" w:ascii="Liberation Serif" w:hAnsi="Liberation Serif"/>
          <w:color w:val="000000" w:themeColor="text1"/>
          <w:sz w:val="28"/>
          <w:szCs w:val="28"/>
          <w:highlight w:val="magenta"/>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ListParagraph"/>
        <w:numPr>
          <w:ilvl w:val="0"/>
          <w:numId w:val="0"/>
        </w:numPr>
        <w:ind w:left="0"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9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ConsPlusNonformat"/>
        <w:ind w:right="-1" w:hanging="0"/>
        <w:jc w:val="both"/>
        <w:rPr>
          <w:rFonts w:ascii="Liberation Serif" w:hAnsi="Liberation Serif" w:cs="Liberation Serif"/>
          <w:sz w:val="28"/>
          <w:szCs w:val="28"/>
        </w:rPr>
      </w:pPr>
      <w:r>
        <w:rPr>
          <w:rFonts w:cs="Liberation Serif" w:ascii="Liberation Serif" w:hAnsi="Liberation Serif"/>
          <w:sz w:val="28"/>
          <w:szCs w:val="28"/>
        </w:rPr>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8"/>
          <w:szCs w:val="28"/>
        </w:rPr>
        <w:t>Кому</w:t>
      </w:r>
      <w:r>
        <w:rPr>
          <w:rFonts w:cs="Liberation Serif" w:ascii="Liberation Serif" w:hAnsi="Liberation Serif"/>
          <w:color w:val="000000" w:themeColor="text1"/>
          <w:sz w:val="27"/>
          <w:szCs w:val="27"/>
        </w:rPr>
        <w:t xml:space="preserve"> 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почтовый индекс и адрес, телефон, адрес электронной почты)</w:t>
      </w:r>
    </w:p>
    <w:p>
      <w:pPr>
        <w:pStyle w:val="Normal"/>
        <w:jc w:val="right"/>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РЕШЕНИЕ</w:t>
        <w:br/>
        <w:t xml:space="preserve">об отказе во внесении изменений в разрешение на ввод объекта </w:t>
        <w:br/>
        <w:t>в эксплуатацию</w:t>
      </w:r>
    </w:p>
    <w:p>
      <w:pPr>
        <w:pStyle w:val="Normal"/>
        <w:jc w:val="both"/>
        <w:rPr>
          <w:rFonts w:ascii="Liberation Serif" w:hAnsi="Liberation Serif" w:cs="Liberation Serif"/>
          <w:color w:val="000000" w:themeColor="text1"/>
        </w:rPr>
      </w:pPr>
      <w:r>
        <w:rPr>
          <w:rFonts w:cs="Liberation Serif" w:ascii="Liberation Serif" w:hAnsi="Liberation Serif"/>
          <w:color w:val="000000" w:themeColor="text1"/>
        </w:rPr>
        <w:t xml:space="preserve">__________________________________________________________________________________ </w:t>
      </w:r>
    </w:p>
    <w:p>
      <w:pPr>
        <w:pStyle w:val="Normal"/>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по результатам рассмотрения заявления от ___________№____________ принято </w:t>
      </w:r>
    </w:p>
    <w:p>
      <w:pPr>
        <w:pStyle w:val="Normal"/>
        <w:jc w:val="both"/>
        <w:rPr>
          <w:rFonts w:ascii="Liberation Serif" w:hAnsi="Liberation Serif" w:cs="Liberation Serif"/>
          <w:color w:val="000000" w:themeColor="text1"/>
        </w:rPr>
      </w:pPr>
      <w:r>
        <w:rPr>
          <w:rFonts w:cs="Liberation Serif" w:ascii="Liberation Serif" w:hAnsi="Liberation Serif"/>
          <w:i/>
          <w:color w:val="000000" w:themeColor="text1"/>
        </w:rPr>
        <w:t xml:space="preserve">                                                                                         </w:t>
      </w:r>
      <w:r>
        <w:rPr>
          <w:rFonts w:cs="Liberation Serif" w:ascii="Liberation Serif" w:hAnsi="Liberation Serif"/>
          <w:color w:val="000000" w:themeColor="text1"/>
        </w:rPr>
        <w:t>(</w:t>
      </w:r>
      <w:r>
        <w:rPr>
          <w:rFonts w:cs="Liberation Serif" w:ascii="Liberation Serif" w:hAnsi="Liberation Serif"/>
          <w:i/>
          <w:color w:val="000000" w:themeColor="text1"/>
        </w:rPr>
        <w:t>дата и номер регистрации</w:t>
      </w:r>
      <w:r>
        <w:rPr>
          <w:rFonts w:cs="Liberation Serif" w:ascii="Liberation Serif" w:hAnsi="Liberation Serif"/>
          <w:color w:val="000000" w:themeColor="text1"/>
        </w:rPr>
        <w:t>)</w:t>
      </w:r>
    </w:p>
    <w:p>
      <w:pPr>
        <w:pStyle w:val="Normal"/>
        <w:jc w:val="both"/>
        <w:rPr>
          <w:rFonts w:ascii="Liberation Serif" w:hAnsi="Liberation Serif" w:cs="Liberation Serif"/>
          <w:b/>
          <w:b/>
          <w:color w:val="000000" w:themeColor="text1"/>
          <w:sz w:val="28"/>
          <w:szCs w:val="28"/>
        </w:rPr>
      </w:pPr>
      <w:r>
        <w:rPr>
          <w:rFonts w:cs="Liberation Serif" w:ascii="Liberation Serif" w:hAnsi="Liberation Serif"/>
          <w:color w:val="000000" w:themeColor="text1"/>
          <w:sz w:val="28"/>
          <w:szCs w:val="28"/>
        </w:rPr>
        <w:t xml:space="preserve">решение об отказе во внесении изменения в разрешение на ввод объекта </w:t>
        <w:br/>
        <w:t>в эксплуатацию по следующим основаниям:</w:t>
      </w:r>
    </w:p>
    <w:tbl>
      <w:tblPr>
        <w:tblW w:w="9923"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1417"/>
        <w:gridCol w:w="4816"/>
        <w:gridCol w:w="3690"/>
      </w:tblGrid>
      <w:tr>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Регламента</w:t>
            </w:r>
          </w:p>
        </w:tc>
        <w:tc>
          <w:tcPr>
            <w:tcW w:w="48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xml:space="preserve">Наименование основания для отказа </w:t>
              <w:br/>
              <w:t xml:space="preserve">во внесении изменений в разрешение на ввод объекта в эксплуатацию в соответствии </w:t>
              <w:br/>
              <w:t>с Регламентом</w:t>
            </w:r>
          </w:p>
        </w:tc>
        <w:tc>
          <w:tcPr>
            <w:tcW w:w="3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xml:space="preserve">Разъяснение причин отказа </w:t>
              <w:br/>
              <w:t xml:space="preserve">во внесении изменений </w:t>
              <w:br/>
              <w:t xml:space="preserve">в разрешение на ввод объекта </w:t>
              <w:br/>
              <w:t>в эксплуатацию</w:t>
            </w:r>
          </w:p>
        </w:tc>
      </w:tr>
      <w:tr>
        <w:trPr>
          <w:trHeight w:val="837"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lang w:val="en-US"/>
              </w:rPr>
            </w:pPr>
            <w:r>
              <w:rPr>
                <w:rFonts w:cs="Liberation Serif" w:ascii="Liberation Serif" w:hAnsi="Liberation Serif"/>
                <w:color w:val="000000" w:themeColor="text1"/>
              </w:rPr>
              <w:t>подпункт 1 пункта 2.23</w:t>
            </w:r>
          </w:p>
        </w:tc>
        <w:tc>
          <w:tcPr>
            <w:tcW w:w="48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rPr>
              <w:t xml:space="preserve">отсутствие документов, предусмотренных подпунктами 4–7 </w:t>
            </w:r>
            <w:r>
              <w:rPr>
                <w:rFonts w:cs="Liberation Serif" w:ascii="Liberation Serif" w:hAnsi="Liberation Serif"/>
                <w:color w:val="000000"/>
              </w:rPr>
              <w:t>пункта 2.10 и подпунктом 2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Указывается исчерпывающий перечень документов, не представленных Заявителем</w:t>
            </w:r>
          </w:p>
        </w:tc>
      </w:tr>
      <w:tr>
        <w:trPr>
          <w:trHeight w:val="1537"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2.23</w:t>
            </w:r>
          </w:p>
        </w:tc>
        <w:tc>
          <w:tcPr>
            <w:tcW w:w="48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2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3 пункта 2.23</w:t>
            </w:r>
          </w:p>
        </w:tc>
        <w:tc>
          <w:tcPr>
            <w:tcW w:w="48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548"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4 пункта 2.23</w:t>
            </w:r>
          </w:p>
        </w:tc>
        <w:tc>
          <w:tcPr>
            <w:tcW w:w="48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eastAsia="Calibri" w:cs="Liberation Serif" w:ascii="Liberation Serif" w:hAnsi="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244"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t>подпункт 5 пункта 2.23</w:t>
            </w:r>
          </w:p>
        </w:tc>
        <w:tc>
          <w:tcPr>
            <w:tcW w:w="481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eastAsia="Calibri" w:cs="Liberation Serif"/>
                <w:bCs/>
                <w:color w:val="000000" w:themeColor="text1"/>
                <w:lang w:eastAsia="en-US"/>
              </w:rPr>
            </w:pPr>
            <w:r>
              <w:rPr>
                <w:rFonts w:eastAsia="Calibri" w:cs="Liberation Serif" w:ascii="Liberation Serif" w:hAnsi="Liberation Serif"/>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br/>
              <w:t>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6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bl>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Вы вправе повторно обратиться с заявлением о внесении изменения </w:t>
        <w:br/>
        <w:t>в разрешение на ввод объекта в эксплуатацию после устранения указанных нарушений.</w:t>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pPr>
        <w:pStyle w:val="ConsPlusNonformat"/>
        <w:ind w:firstLine="708"/>
        <w:rPr>
          <w:rFonts w:ascii="Liberation Serif" w:hAnsi="Liberation Serif" w:cs="Liberation Serif"/>
          <w:color w:val="000000" w:themeColor="text1"/>
          <w:sz w:val="24"/>
        </w:rPr>
      </w:pPr>
      <w:r>
        <w:rPr>
          <w:rFonts w:cs="Liberation Serif" w:ascii="Liberation Serif" w:hAnsi="Liberation Serif"/>
          <w:color w:val="000000" w:themeColor="text1"/>
          <w:sz w:val="28"/>
          <w:szCs w:val="28"/>
        </w:rPr>
        <w:t xml:space="preserve">Дополнительно информируем:_____________________________________________________ </w:t>
        <w:br/>
        <w:t xml:space="preserve">__________________________________________________________________.   </w:t>
      </w:r>
      <w:r>
        <w:rPr>
          <w:rFonts w:cs="Liberation Serif" w:ascii="Liberation Serif" w:hAnsi="Liberation Serif"/>
          <w:color w:val="000000" w:themeColor="text1"/>
          <w:sz w:val="24"/>
        </w:rPr>
        <w:t xml:space="preserve"> </w:t>
      </w:r>
    </w:p>
    <w:p>
      <w:pPr>
        <w:pStyle w:val="ConsPlusNonformat"/>
        <w:jc w:val="center"/>
        <w:rPr>
          <w:rFonts w:ascii="Liberation Serif" w:hAnsi="Liberation Serif" w:cs="Liberation Serif"/>
          <w:i/>
          <w:i/>
          <w:color w:val="000000" w:themeColor="text1"/>
          <w:sz w:val="24"/>
          <w:szCs w:val="24"/>
        </w:rPr>
      </w:pPr>
      <w:r>
        <w:rPr>
          <w:rFonts w:cs="Liberation Serif" w:ascii="Liberation Serif" w:hAnsi="Liberation Serif"/>
          <w:i/>
          <w:color w:val="000000" w:themeColor="text1"/>
          <w:sz w:val="24"/>
          <w:szCs w:val="24"/>
        </w:rPr>
        <w:t>(указывается информация, необходимая для устранения причин отказа во внесении изменения в разрешение на ввод объекта в эксплуатацию, а также иная дополнительная информация при наличии)</w:t>
      </w:r>
    </w:p>
    <w:p>
      <w:pPr>
        <w:pStyle w:val="ConsPlusNonformat"/>
        <w:jc w:val="both"/>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8"/>
          <w:szCs w:val="28"/>
        </w:rPr>
      </w:r>
    </w:p>
    <w:p>
      <w:pPr>
        <w:pStyle w:val="ConsPlusNonformat"/>
        <w:jc w:val="both"/>
        <w:rPr>
          <w:rFonts w:ascii="Liberation Serif" w:hAnsi="Liberation Serif" w:cs="Liberation Serif"/>
          <w:i/>
          <w:i/>
          <w:color w:val="000000" w:themeColor="text1"/>
          <w:sz w:val="28"/>
          <w:szCs w:val="28"/>
        </w:rPr>
      </w:pPr>
      <w:r>
        <w:rPr>
          <w:rFonts w:cs="Liberation Serif" w:ascii="Liberation Serif" w:hAnsi="Liberation Serif"/>
          <w:i/>
          <w:color w:val="000000" w:themeColor="text1"/>
          <w:sz w:val="28"/>
          <w:szCs w:val="28"/>
        </w:rPr>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3"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3"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79"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r>
      <w:tr>
        <w:trPr/>
        <w:tc>
          <w:tcPr>
            <w:tcW w:w="311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(должность)</w:t>
            </w:r>
          </w:p>
        </w:tc>
        <w:tc>
          <w:tcPr>
            <w:tcW w:w="283"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3"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79"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spacing w:before="0" w:after="240"/>
        <w:rPr>
          <w:rFonts w:ascii="Liberation Serif" w:hAnsi="Liberation Serif" w:cs="Liberation Serif"/>
          <w:i/>
          <w:i/>
          <w:color w:val="000000" w:themeColor="text1"/>
          <w:sz w:val="2"/>
          <w:szCs w:val="2"/>
        </w:rPr>
      </w:pPr>
      <w:r>
        <w:rPr>
          <w:rFonts w:cs="Liberation Serif" w:ascii="Liberation Serif" w:hAnsi="Liberation Serif"/>
          <w:i/>
          <w:color w:val="000000" w:themeColor="text1"/>
          <w:sz w:val="2"/>
          <w:szCs w:val="2"/>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spacing w:before="120" w:after="0"/>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ConsPlusNonformat"/>
        <w:ind w:right="-1" w:hanging="0"/>
        <w:jc w:val="both"/>
        <w:rPr>
          <w:rFonts w:ascii="Liberation Serif" w:hAnsi="Liberation Serif" w:cs="Liberation Serif"/>
          <w:sz w:val="24"/>
          <w:szCs w:val="24"/>
        </w:rPr>
      </w:pPr>
      <w:r>
        <w:rPr>
          <w:rFonts w:cs="Liberation Serif" w:ascii="Liberation Serif" w:hAnsi="Liberation Serif"/>
          <w:sz w:val="24"/>
          <w:szCs w:val="24"/>
        </w:rPr>
      </w:r>
    </w:p>
    <w:p>
      <w:pPr>
        <w:pStyle w:val="ListParagraph"/>
        <w:numPr>
          <w:ilvl w:val="0"/>
          <w:numId w:val="0"/>
        </w:numPr>
        <w:ind w:left="0"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color w:val="000000"/>
          <w:sz w:val="20"/>
          <w:szCs w:val="20"/>
        </w:rPr>
      </w:pPr>
      <w:r>
        <w:rPr>
          <w:rFonts w:cs="Liberation Serif" w:ascii="Liberation Serif" w:hAnsi="Liberation Serif"/>
          <w:color w:val="000000"/>
          <w:sz w:val="20"/>
          <w:szCs w:val="20"/>
        </w:rPr>
        <w:t>Приложение № 10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color w:val="000000"/>
          <w:sz w:val="20"/>
          <w:szCs w:val="20"/>
        </w:rPr>
        <w:t>»</w:t>
      </w:r>
    </w:p>
    <w:p>
      <w:pPr>
        <w:pStyle w:val="NoSpacing"/>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numPr>
          <w:ilvl w:val="0"/>
          <w:numId w:val="0"/>
        </w:numPr>
        <w:ind w:left="0" w:hanging="0"/>
        <w:jc w:val="right"/>
        <w:outlineLvl w:val="0"/>
        <w:rPr>
          <w:color w:val="000000"/>
        </w:rPr>
      </w:pPr>
      <w:r>
        <w:rPr>
          <w:rFonts w:cs="Liberation Serif" w:ascii="Liberation Serif" w:hAnsi="Liberation Serif"/>
          <w:color w:val="000000" w:themeColor="text1"/>
          <w:sz w:val="27"/>
          <w:szCs w:val="27"/>
        </w:rPr>
        <w:t>Кому ____________________________________</w:t>
      </w:r>
    </w:p>
    <w:p>
      <w:pPr>
        <w:pStyle w:val="Normal"/>
        <w:ind w:left="4820" w:hanging="0"/>
        <w:jc w:val="center"/>
        <w:rPr>
          <w:rFonts w:ascii="Liberation Serif" w:hAnsi="Liberation Serif" w:cs="Liberation Serif"/>
          <w:i/>
          <w:i/>
          <w:color w:val="000000" w:themeColor="text1"/>
        </w:rPr>
      </w:pPr>
      <w:r>
        <w:rPr>
          <w:rFonts w:cs="Liberation Serif" w:ascii="Liberation Serif" w:hAnsi="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_________________________________________</w:t>
      </w:r>
    </w:p>
    <w:p>
      <w:pPr>
        <w:pStyle w:val="Normal"/>
        <w:ind w:left="4820" w:hanging="0"/>
        <w:jc w:val="center"/>
        <w:rPr>
          <w:rFonts w:ascii="Liberation Serif" w:hAnsi="Liberation Serif" w:cs="Liberation Serif"/>
          <w:color w:val="000000" w:themeColor="text1"/>
        </w:rPr>
      </w:pPr>
      <w:r>
        <w:rPr>
          <w:rFonts w:cs="Liberation Serif" w:ascii="Liberation Serif" w:hAnsi="Liberation Serif"/>
          <w:i/>
          <w:color w:val="000000" w:themeColor="text1"/>
        </w:rPr>
        <w:t>почтовый индекс и адрес, телефон, адрес электронной почты</w:t>
      </w:r>
      <w:r>
        <w:rPr>
          <w:rFonts w:cs="Liberation Serif" w:ascii="Liberation Serif" w:hAnsi="Liberation Serif"/>
          <w:color w:val="000000" w:themeColor="text1"/>
        </w:rPr>
        <w:t>)</w:t>
      </w:r>
    </w:p>
    <w:p>
      <w:pPr>
        <w:pStyle w:val="Normal"/>
        <w:jc w:val="center"/>
        <w:rPr>
          <w:rFonts w:ascii="Liberation Serif" w:hAnsi="Liberation Serif" w:cs="Liberation Serif"/>
          <w:b/>
          <w:b/>
          <w:color w:val="000000" w:themeColor="text1"/>
          <w:sz w:val="28"/>
          <w:szCs w:val="28"/>
        </w:rPr>
      </w:pPr>
      <w:r>
        <w:rPr>
          <w:rFonts w:cs="Liberation Serif" w:ascii="Liberation Serif" w:hAnsi="Liberation Serif"/>
          <w:b/>
          <w:color w:val="000000" w:themeColor="text1"/>
          <w:sz w:val="28"/>
          <w:szCs w:val="28"/>
        </w:rPr>
        <w:t>Р Е Ш Е Н И Е</w:t>
        <w:br/>
        <w:t>об отказе во внесении исправлений в разрешение</w:t>
        <w:br/>
        <w:t>на ввод объекта в эксплуатацию</w:t>
      </w:r>
    </w:p>
    <w:p>
      <w:pPr>
        <w:pStyle w:val="Normal"/>
        <w:jc w:val="center"/>
        <w:rPr>
          <w:i w:val="false"/>
          <w:i w:val="false"/>
          <w:iCs w:val="false"/>
          <w:u w:val="single"/>
        </w:rPr>
      </w:pPr>
      <w:r>
        <w:rPr>
          <w:rFonts w:cs="Liberation Serif" w:ascii="Liberation Serif" w:hAnsi="Liberation Serif"/>
          <w:i w:val="false"/>
          <w:iCs w:val="false"/>
          <w:color w:val="000000" w:themeColor="text1"/>
          <w:sz w:val="28"/>
          <w:szCs w:val="28"/>
          <w:u w:val="single"/>
        </w:rPr>
        <w:t>В Администрацию Артинского городского округа</w:t>
      </w:r>
    </w:p>
    <w:p>
      <w:pPr>
        <w:pStyle w:val="Normal"/>
        <w:jc w:val="center"/>
        <w:rPr>
          <w:rFonts w:ascii="Liberation Serif" w:hAnsi="Liberation Serif" w:cs="Liberation Serif"/>
          <w:color w:val="000000" w:themeColor="text1"/>
        </w:rPr>
      </w:pP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по результатам рассмотрения заявления об исправлении допущенных опечаток и (или) ошибок в разрешении на ввод объекта в эксплуатацию от ________________ № _________________ принято решение об отказе </w:t>
      </w:r>
    </w:p>
    <w:p>
      <w:pPr>
        <w:pStyle w:val="Normal"/>
        <w:ind w:left="708" w:firstLine="708"/>
        <w:jc w:val="both"/>
        <w:rPr>
          <w:rFonts w:ascii="Liberation Serif" w:hAnsi="Liberation Serif" w:cs="Liberation Serif"/>
          <w:i/>
          <w:i/>
          <w:color w:val="000000" w:themeColor="text1"/>
        </w:rPr>
      </w:pPr>
      <w:r>
        <w:rPr>
          <w:rFonts w:cs="Liberation Serif" w:ascii="Liberation Serif" w:hAnsi="Liberation Serif"/>
          <w:i/>
          <w:color w:val="000000" w:themeColor="text1"/>
        </w:rPr>
        <w:t>(дата и номер регистрации)</w:t>
      </w:r>
    </w:p>
    <w:p>
      <w:pPr>
        <w:pStyle w:val="Normal"/>
        <w:jc w:val="both"/>
        <w:rPr>
          <w:rFonts w:ascii="Liberation Serif" w:hAnsi="Liberation Serif" w:cs="Liberation Serif"/>
          <w:color w:val="000000" w:themeColor="text1"/>
          <w:sz w:val="20"/>
          <w:szCs w:val="20"/>
        </w:rPr>
      </w:pPr>
      <w:r>
        <w:rPr>
          <w:rFonts w:cs="Liberation Serif" w:ascii="Liberation Serif" w:hAnsi="Liberation Serif"/>
          <w:color w:val="000000" w:themeColor="text1"/>
          <w:sz w:val="28"/>
          <w:szCs w:val="28"/>
        </w:rPr>
        <w:t xml:space="preserve">во внесении исправлений в разрешение на ввод объекта в эксплуатацию </w:t>
        <w:br/>
        <w:t xml:space="preserve">по следующим основаниям: </w:t>
      </w:r>
    </w:p>
    <w:p>
      <w:pPr>
        <w:pStyle w:val="Normal"/>
        <w:jc w:val="both"/>
        <w:rPr>
          <w:rFonts w:ascii="Liberation Serif" w:hAnsi="Liberation Serif" w:cs="Liberation Serif"/>
          <w:i/>
          <w:i/>
          <w:color w:val="000000" w:themeColor="text1"/>
          <w:sz w:val="16"/>
          <w:szCs w:val="28"/>
        </w:rPr>
      </w:pPr>
      <w:r>
        <w:rPr>
          <w:rFonts w:cs="Liberation Serif" w:ascii="Liberation Serif" w:hAnsi="Liberation Serif"/>
          <w:i/>
          <w:color w:val="000000" w:themeColor="text1"/>
          <w:sz w:val="16"/>
          <w:szCs w:val="28"/>
        </w:rPr>
      </w:r>
    </w:p>
    <w:tbl>
      <w:tblPr>
        <w:tblW w:w="9923"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1417"/>
        <w:gridCol w:w="4462"/>
        <w:gridCol w:w="4044"/>
      </w:tblGrid>
      <w:tr>
        <w:trPr>
          <w:trHeight w:val="871"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color w:val="000000" w:themeColor="text1"/>
              </w:rPr>
              <w:t>№ </w:t>
            </w:r>
            <w:r>
              <w:rPr>
                <w:rFonts w:cs="Liberation Serif" w:ascii="Liberation Serif" w:hAnsi="Liberation Serif"/>
                <w:color w:val="000000" w:themeColor="text1"/>
              </w:rPr>
              <w:t>пункта Регламента</w:t>
            </w:r>
          </w:p>
        </w:tc>
        <w:tc>
          <w:tcPr>
            <w:tcW w:w="4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 xml:space="preserve">Наименование основания для отказа </w:t>
              <w:br/>
              <w:t xml:space="preserve">во внесении исправлений в разрешение </w:t>
            </w:r>
            <w:r>
              <w:rPr>
                <w:rFonts w:cs="Liberation Serif" w:ascii="Liberation Serif" w:hAnsi="Liberation Serif"/>
                <w:bCs/>
                <w:color w:val="000000" w:themeColor="text1"/>
              </w:rPr>
              <w:t xml:space="preserve">на ввод объекта в эксплуатацию </w:t>
              <w:br/>
            </w:r>
            <w:r>
              <w:rPr>
                <w:rFonts w:cs="Liberation Serif" w:ascii="Liberation Serif" w:hAnsi="Liberation Serif"/>
                <w:color w:val="000000" w:themeColor="text1"/>
              </w:rPr>
              <w:t>в соответствии с Регламентом</w:t>
            </w:r>
          </w:p>
        </w:tc>
        <w:tc>
          <w:tcPr>
            <w:tcW w:w="40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t>Разъяснение причин отказа во внесении исправлений в разрешение на ввод объекта в эксплуатацию</w:t>
            </w:r>
          </w:p>
        </w:tc>
      </w:tr>
      <w:tr>
        <w:trPr>
          <w:trHeight w:val="992"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color w:val="000000" w:themeColor="text1"/>
              </w:rPr>
              <w:t>подпункт 1 пункта 2.25</w:t>
            </w:r>
          </w:p>
        </w:tc>
        <w:tc>
          <w:tcPr>
            <w:tcW w:w="4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color w:val="000000" w:themeColor="text1"/>
              </w:rPr>
              <w:t>отсутствие факта допущения опечаток и (или) ошибок в разрешении на ввод объекта в эксплуатацию</w:t>
            </w:r>
          </w:p>
        </w:tc>
        <w:tc>
          <w:tcPr>
            <w:tcW w:w="40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r>
        <w:trPr>
          <w:trHeight w:val="13"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color w:val="000000" w:themeColor="text1"/>
              </w:rPr>
              <w:t>подпункт 2 пункта 2.25</w:t>
            </w:r>
          </w:p>
        </w:tc>
        <w:tc>
          <w:tcPr>
            <w:tcW w:w="44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Liberation Serif" w:hAnsi="Liberation Serif" w:cs="Liberation Serif"/>
                <w:color w:val="000000" w:themeColor="text1"/>
              </w:rPr>
            </w:pPr>
            <w:r>
              <w:rPr>
                <w:rFonts w:cs="Liberation Serif" w:ascii="Liberation Serif" w:hAnsi="Liberation Serif"/>
                <w:bCs/>
                <w:color w:val="000000"/>
              </w:rPr>
              <w:t xml:space="preserve">непредставление </w:t>
            </w:r>
            <w:r>
              <w:rPr>
                <w:rFonts w:cs="Liberation Serif" w:ascii="Liberation Serif" w:hAnsi="Liberation Serif"/>
              </w:rPr>
              <w:t>документов, имеющих юридическую силу, свидетельствующих о наличии технической ошибки (в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p>
        </w:tc>
        <w:tc>
          <w:tcPr>
            <w:tcW w:w="40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t>Указываются основания такого вывода</w:t>
            </w:r>
          </w:p>
        </w:tc>
      </w:tr>
    </w:tbl>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Вы вправе повторно обратиться с заявлением об исправлении допущенных ошибок в разрешении на ввод объекта в эксплуатацию после устранения указанных нарушений.</w:t>
      </w:r>
    </w:p>
    <w:p>
      <w:pPr>
        <w:pStyle w:val="ConsPlusNonformat"/>
        <w:ind w:firstLine="708"/>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pPr>
        <w:pStyle w:val="ConsPlusNonformat"/>
        <w:ind w:firstLine="708"/>
        <w:jc w:val="both"/>
        <w:rPr>
          <w:rFonts w:ascii="Liberation Serif" w:hAnsi="Liberation Serif" w:cs="Liberation Serif"/>
          <w:color w:val="000000" w:themeColor="text1"/>
          <w:sz w:val="24"/>
        </w:rPr>
      </w:pPr>
      <w:r>
        <w:rPr>
          <w:rFonts w:cs="Liberation Serif" w:ascii="Liberation Serif" w:hAnsi="Liberation Serif"/>
          <w:color w:val="000000" w:themeColor="text1"/>
          <w:sz w:val="28"/>
          <w:szCs w:val="28"/>
        </w:rPr>
        <w:t>Дополнительно информируем:_____________________________________________________</w:t>
        <w:br/>
        <w:t>__________________________________________________________________.</w:t>
      </w:r>
    </w:p>
    <w:p>
      <w:pPr>
        <w:pStyle w:val="ConsPlusNonformat"/>
        <w:jc w:val="center"/>
        <w:rPr>
          <w:rFonts w:ascii="Liberation Serif" w:hAnsi="Liberation Serif" w:cs="Liberation Serif"/>
          <w:i/>
          <w:i/>
          <w:color w:val="000000" w:themeColor="text1"/>
          <w:sz w:val="24"/>
          <w:szCs w:val="24"/>
        </w:rPr>
      </w:pPr>
      <w:r>
        <w:rPr>
          <w:rFonts w:cs="Liberation Serif" w:ascii="Liberation Serif" w:hAnsi="Liberation Serif"/>
          <w:i/>
          <w:color w:val="000000" w:themeColor="text1"/>
          <w:sz w:val="24"/>
          <w:szCs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pPr>
        <w:pStyle w:val="ConsPlusNonformat"/>
        <w:ind w:firstLine="708"/>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ConsPlusNonformat"/>
        <w:ind w:firstLine="708"/>
        <w:jc w:val="center"/>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83"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3"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79" w:type="dxa"/>
            <w:tcBorders/>
            <w:vAlign w:val="bottom"/>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bottom w:val="single" w:sz="4" w:space="0" w:color="000000"/>
            </w:tcBorders>
            <w:vAlign w:val="bottom"/>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r>
          </w:p>
        </w:tc>
      </w:tr>
      <w:tr>
        <w:trPr>
          <w:trHeight w:val="287" w:hRule="atLeast"/>
        </w:trPr>
        <w:tc>
          <w:tcPr>
            <w:tcW w:w="311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(должность)</w:t>
            </w:r>
          </w:p>
        </w:tc>
        <w:tc>
          <w:tcPr>
            <w:tcW w:w="283"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3"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79"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spacing w:before="12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12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12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p>
    <w:p>
      <w:pPr>
        <w:pStyle w:val="Normal"/>
        <w:spacing w:before="120" w:after="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Normal"/>
        <w:tabs>
          <w:tab w:val="clear" w:pos="708"/>
          <w:tab w:val="left" w:pos="5670" w:leader="none"/>
        </w:tabs>
        <w:spacing w:before="240" w:after="0"/>
        <w:ind w:left="5670" w:hanging="0"/>
        <w:jc w:val="center"/>
        <w:rPr>
          <w:rFonts w:ascii="Liberation Serif" w:hAnsi="Liberation Serif" w:eastAsia="Calibri" w:cs="Liberation Serif"/>
          <w:color w:val="000000" w:themeColor="text1"/>
          <w:sz w:val="28"/>
          <w:szCs w:val="28"/>
          <w:lang w:eastAsia="en-US"/>
        </w:rPr>
      </w:pPr>
      <w:r>
        <w:rPr>
          <w:rFonts w:eastAsia="Calibri" w:cs="Liberation Serif" w:ascii="Liberation Serif" w:hAnsi="Liberation Serif"/>
          <w:color w:val="000000" w:themeColor="text1"/>
          <w:sz w:val="28"/>
          <w:szCs w:val="28"/>
          <w:lang w:eastAsia="en-US"/>
        </w:rPr>
      </w:r>
    </w:p>
    <w:p>
      <w:pPr>
        <w:pStyle w:val="ListParagraph"/>
        <w:numPr>
          <w:ilvl w:val="0"/>
          <w:numId w:val="0"/>
        </w:numPr>
        <w:ind w:left="2629" w:hanging="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r>
      <w:r>
        <w:br w:type="page"/>
      </w:r>
    </w:p>
    <w:p>
      <w:pPr>
        <w:pStyle w:val="Normal"/>
        <w:tabs>
          <w:tab w:val="clear" w:pos="708"/>
          <w:tab w:val="left" w:pos="9923" w:leader="none"/>
        </w:tabs>
        <w:ind w:left="4820" w:right="-1" w:hanging="0"/>
        <w:rPr>
          <w:sz w:val="20"/>
          <w:szCs w:val="20"/>
        </w:rPr>
      </w:pPr>
      <w:r>
        <w:rPr>
          <w:rFonts w:cs="Liberation Serif" w:ascii="Liberation Serif" w:hAnsi="Liberation Serif"/>
          <w:sz w:val="20"/>
          <w:szCs w:val="20"/>
        </w:rPr>
        <w:t>Приложение № 11 к Административному регламенту предоставления муниципальной услуги «</w:t>
      </w:r>
      <w:r>
        <w:rPr>
          <w:rFonts w:eastAsia="Calibri" w:cs="Liberation Serif" w:ascii="Liberation Serif" w:hAnsi="Liberation Serif"/>
          <w:color w:val="000000" w:themeColor="text1"/>
          <w:sz w:val="20"/>
          <w:szCs w:val="20"/>
          <w:lang w:eastAsia="en-US"/>
        </w:rPr>
        <w:t>Выдача разрешения на ввод объекта в эксплуатацию</w:t>
      </w:r>
      <w:r>
        <w:rPr>
          <w:rFonts w:cs="Liberation Serif" w:ascii="Liberation Serif" w:hAnsi="Liberation Serif"/>
          <w:sz w:val="20"/>
          <w:szCs w:val="20"/>
        </w:rPr>
        <w:t>»</w:t>
      </w:r>
    </w:p>
    <w:p>
      <w:pPr>
        <w:pStyle w:val="Normal"/>
        <w:numPr>
          <w:ilvl w:val="0"/>
          <w:numId w:val="0"/>
        </w:numPr>
        <w:ind w:left="0" w:hanging="0"/>
        <w:jc w:val="right"/>
        <w:outlineLvl w:val="0"/>
        <w:rPr>
          <w:rFonts w:ascii="Liberation Serif" w:hAnsi="Liberation Serif" w:cs="Liberation Serif"/>
          <w:color w:val="000000" w:themeColor="text1"/>
          <w:sz w:val="27"/>
          <w:szCs w:val="27"/>
        </w:rPr>
      </w:pPr>
      <w:r>
        <w:rPr>
          <w:rFonts w:cs="Liberation Serif" w:ascii="Liberation Serif" w:hAnsi="Liberation Serif"/>
          <w:color w:val="000000" w:themeColor="text1"/>
          <w:sz w:val="27"/>
          <w:szCs w:val="27"/>
        </w:rPr>
        <w:t>Кому ____________________________________</w:t>
      </w:r>
    </w:p>
    <w:p>
      <w:pPr>
        <w:pStyle w:val="Normal"/>
        <w:ind w:left="4820" w:hanging="0"/>
        <w:jc w:val="center"/>
        <w:rPr>
          <w:sz w:val="20"/>
          <w:szCs w:val="20"/>
        </w:rPr>
      </w:pPr>
      <w:r>
        <w:rPr>
          <w:rFonts w:cs="Liberation Serif" w:ascii="Liberation Serif" w:hAnsi="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jc w:val="right"/>
        <w:rPr>
          <w:rFonts w:ascii="Liberation Serif" w:hAnsi="Liberation Serif" w:cs="Liberation Serif"/>
          <w:i/>
          <w:i/>
          <w:color w:val="000000" w:themeColor="text1"/>
          <w:sz w:val="27"/>
          <w:szCs w:val="27"/>
        </w:rPr>
      </w:pPr>
      <w:r>
        <w:rPr>
          <w:rFonts w:cs="Liberation Serif" w:ascii="Liberation Serif" w:hAnsi="Liberation Serif"/>
          <w:i/>
          <w:color w:val="000000" w:themeColor="text1"/>
          <w:sz w:val="27"/>
          <w:szCs w:val="27"/>
        </w:rPr>
        <w:t>______________________________________</w:t>
      </w:r>
    </w:p>
    <w:p>
      <w:pPr>
        <w:pStyle w:val="Normal"/>
        <w:ind w:left="4820" w:hanging="0"/>
        <w:jc w:val="center"/>
        <w:rPr>
          <w:sz w:val="20"/>
          <w:szCs w:val="20"/>
        </w:rPr>
      </w:pPr>
      <w:r>
        <w:rPr>
          <w:rFonts w:cs="Liberation Serif" w:ascii="Liberation Serif" w:hAnsi="Liberation Serif"/>
          <w:i/>
          <w:color w:val="000000" w:themeColor="text1"/>
          <w:sz w:val="20"/>
          <w:szCs w:val="20"/>
        </w:rPr>
        <w:t>почтовый индекс и адрес, телефон, адрес электронной почты)</w:t>
      </w:r>
    </w:p>
    <w:p>
      <w:pPr>
        <w:pStyle w:val="Normal"/>
        <w:spacing w:lineRule="auto" w:line="240" w:before="0" w:after="143"/>
        <w:jc w:val="center"/>
        <w:rPr>
          <w:rFonts w:ascii="Liberation Serif" w:hAnsi="Liberation Serif" w:cs="Liberation Serif"/>
          <w:b/>
          <w:b/>
          <w:bCs/>
          <w:color w:val="000000" w:themeColor="text1"/>
          <w:sz w:val="28"/>
          <w:szCs w:val="28"/>
        </w:rPr>
      </w:pPr>
      <w:r>
        <w:rPr>
          <w:rFonts w:cs="Liberation Serif" w:ascii="Liberation Serif" w:hAnsi="Liberation Serif"/>
          <w:b/>
          <w:color w:val="000000" w:themeColor="text1"/>
          <w:sz w:val="28"/>
          <w:szCs w:val="28"/>
        </w:rPr>
        <w:t>Р Е Ш Е Н И Е</w:t>
        <w:br/>
        <w:t>об оставлении заявления</w:t>
      </w:r>
      <w:r>
        <w:rPr>
          <w:rFonts w:cs="Liberation Serif" w:ascii="Liberation Serif" w:hAnsi="Liberation Serif"/>
          <w:color w:val="000000" w:themeColor="text1"/>
        </w:rPr>
        <w:t xml:space="preserve"> </w:t>
      </w:r>
      <w:r>
        <w:rPr>
          <w:rFonts w:cs="Liberation Serif" w:ascii="Liberation Serif" w:hAnsi="Liberation Serif"/>
          <w:b/>
          <w:color w:val="000000" w:themeColor="text1"/>
          <w:sz w:val="28"/>
          <w:szCs w:val="28"/>
        </w:rPr>
        <w:t xml:space="preserve">о </w:t>
      </w:r>
      <w:r>
        <w:rPr>
          <w:rFonts w:cs="Liberation Serif" w:ascii="Liberation Serif" w:hAnsi="Liberation Serif"/>
          <w:b/>
          <w:bCs/>
          <w:color w:val="000000" w:themeColor="text1"/>
          <w:sz w:val="28"/>
          <w:szCs w:val="28"/>
        </w:rPr>
        <w:t xml:space="preserve">предоставлении </w:t>
      </w:r>
    </w:p>
    <w:p>
      <w:pPr>
        <w:pStyle w:val="Normal"/>
        <w:spacing w:lineRule="auto" w:line="240" w:before="0" w:after="143"/>
        <w:jc w:val="center"/>
        <w:rPr/>
      </w:pPr>
      <w:r>
        <w:rPr>
          <w:rFonts w:cs="Liberation Serif" w:ascii="Liberation Serif" w:hAnsi="Liberation Serif"/>
          <w:b/>
          <w:bCs/>
          <w:color w:val="000000" w:themeColor="text1"/>
          <w:sz w:val="28"/>
          <w:szCs w:val="28"/>
        </w:rPr>
        <w:t>муниципальной услуги без рассмотрения</w:t>
      </w:r>
    </w:p>
    <w:p>
      <w:pPr>
        <w:pStyle w:val="Normal"/>
        <w:widowControl w:val="false"/>
        <w:ind w:firstLine="709"/>
        <w:jc w:val="both"/>
        <w:rPr>
          <w:rFonts w:ascii="Liberation Serif" w:hAnsi="Liberation Serif" w:cs="Liberation Serif"/>
          <w:i/>
          <w:i/>
          <w:color w:val="000000" w:themeColor="text1"/>
          <w:sz w:val="20"/>
          <w:szCs w:val="20"/>
        </w:rPr>
      </w:pPr>
      <w:r>
        <w:rPr>
          <w:rFonts w:cs="Liberation Serif" w:ascii="Liberation Serif" w:hAnsi="Liberation Serif"/>
          <w:bCs/>
          <w:color w:val="000000" w:themeColor="text1"/>
          <w:sz w:val="28"/>
          <w:szCs w:val="28"/>
        </w:rPr>
        <w:t>На основании Вашего заявления от ___________№ __________ об оставлении</w:t>
      </w:r>
      <w:r>
        <w:rPr>
          <w:rFonts w:cs="Liberation Serif" w:ascii="Liberation Serif" w:hAnsi="Liberation Serif"/>
          <w:bCs/>
          <w:color w:val="000000" w:themeColor="text1"/>
        </w:rPr>
        <w:br/>
        <w:t xml:space="preserve">                                                                                    (да</w:t>
      </w:r>
      <w:r>
        <w:rPr>
          <w:rFonts w:cs="Liberation Serif" w:ascii="Liberation Serif" w:hAnsi="Liberation Serif"/>
          <w:i/>
          <w:color w:val="000000" w:themeColor="text1"/>
        </w:rPr>
        <w:t>та и номер регистрации)</w:t>
      </w:r>
    </w:p>
    <w:p>
      <w:pPr>
        <w:pStyle w:val="Normal"/>
        <w:tabs>
          <w:tab w:val="clear" w:pos="708"/>
          <w:tab w:val="left" w:pos="0" w:leader="none"/>
        </w:tabs>
        <w:jc w:val="center"/>
        <w:rPr>
          <w:rFonts w:ascii="Liberation Serif" w:hAnsi="Liberation Serif" w:cs="Liberation Serif"/>
          <w:color w:val="000000" w:themeColor="text1"/>
        </w:rPr>
      </w:pPr>
      <w:r>
        <w:rPr>
          <w:rFonts w:cs="Liberation Serif" w:ascii="Liberation Serif" w:hAnsi="Liberation Serif"/>
          <w:bCs/>
          <w:color w:val="000000" w:themeColor="text1"/>
          <w:sz w:val="28"/>
          <w:szCs w:val="28"/>
        </w:rPr>
        <w:t>______________________________________________________* без рассмотрения ____________________________________________________________</w:t>
      </w:r>
      <w:r>
        <w:rPr>
          <w:rFonts w:cs="Liberation Serif" w:ascii="Liberation Serif" w:hAnsi="Liberation Serif"/>
          <w:color w:val="000000" w:themeColor="text1"/>
        </w:rPr>
        <w:t>(</w:t>
      </w:r>
      <w:r>
        <w:rPr>
          <w:rFonts w:cs="Liberation Serif" w:ascii="Liberation Serif" w:hAnsi="Liberation Serif"/>
          <w:i/>
          <w:color w:val="000000" w:themeColor="text1"/>
        </w:rPr>
        <w:t xml:space="preserve">наименование органа местного самоуправления, уполномоченного на выдачу разрешений </w:t>
        <w:br/>
        <w:t>на ввод объекта в эксплуатацию</w:t>
      </w:r>
      <w:r>
        <w:rPr>
          <w:rFonts w:cs="Liberation Serif" w:ascii="Liberation Serif" w:hAnsi="Liberation Serif"/>
          <w:color w:val="000000" w:themeColor="text1"/>
        </w:rPr>
        <w:t>)</w:t>
      </w:r>
    </w:p>
    <w:p>
      <w:pPr>
        <w:pStyle w:val="Normal"/>
        <w:jc w:val="both"/>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 xml:space="preserve">принято решение об оставлении заявления </w:t>
      </w:r>
      <w:r>
        <w:rPr>
          <w:rFonts w:cs="Liberation Serif" w:ascii="Liberation Serif" w:hAnsi="Liberation Serif"/>
          <w:bCs/>
          <w:color w:val="000000" w:themeColor="text1"/>
          <w:sz w:val="28"/>
          <w:szCs w:val="28"/>
        </w:rPr>
        <w:t>о предоставлении муниципальной услуги</w:t>
      </w:r>
      <w:r>
        <w:rPr>
          <w:rFonts w:cs="Liberation Serif" w:ascii="Liberation Serif" w:hAnsi="Liberation Serif"/>
          <w:color w:val="000000" w:themeColor="text1"/>
          <w:sz w:val="28"/>
          <w:szCs w:val="28"/>
        </w:rPr>
        <w:t xml:space="preserve"> от _____________№___________ без рассмотрения.</w:t>
      </w:r>
    </w:p>
    <w:p>
      <w:pPr>
        <w:pStyle w:val="Normal"/>
        <w:ind w:firstLine="709"/>
        <w:rPr>
          <w:rFonts w:ascii="Liberation Serif" w:hAnsi="Liberation Serif" w:cs="Liberation Serif"/>
          <w:i/>
          <w:i/>
          <w:color w:val="000000" w:themeColor="text1"/>
        </w:rPr>
      </w:pPr>
      <w:r>
        <w:rPr>
          <w:rFonts w:cs="Liberation Serif" w:ascii="Liberation Serif" w:hAnsi="Liberation Serif"/>
          <w:i/>
          <w:color w:val="000000" w:themeColor="text1"/>
        </w:rPr>
        <w:t xml:space="preserve">              </w:t>
      </w:r>
      <w:r>
        <w:rPr>
          <w:rFonts w:cs="Liberation Serif" w:ascii="Liberation Serif" w:hAnsi="Liberation Serif"/>
          <w:i/>
          <w:color w:val="000000" w:themeColor="text1"/>
        </w:rPr>
        <w:t>(дата и номер регистрации)</w:t>
      </w:r>
    </w:p>
    <w:tbl>
      <w:tblPr>
        <w:tblW w:w="9923"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3114"/>
        <w:gridCol w:w="283"/>
        <w:gridCol w:w="2273"/>
        <w:gridCol w:w="279"/>
        <w:gridCol w:w="3974"/>
      </w:tblGrid>
      <w:tr>
        <w:trPr/>
        <w:tc>
          <w:tcPr>
            <w:tcW w:w="3114"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83"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2273"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c>
          <w:tcPr>
            <w:tcW w:w="279" w:type="dxa"/>
            <w:tcBorders/>
            <w:vAlign w:val="bottom"/>
          </w:tcPr>
          <w:p>
            <w:pPr>
              <w:pStyle w:val="Normal"/>
              <w:widowControl w:val="false"/>
              <w:spacing w:before="0" w:after="200"/>
              <w:rPr>
                <w:rFonts w:ascii="Liberation Serif" w:hAnsi="Liberation Serif" w:cs="Liberation Serif"/>
                <w:color w:val="000000" w:themeColor="text1"/>
              </w:rPr>
            </w:pPr>
            <w:r>
              <w:rPr>
                <w:rFonts w:cs="Liberation Serif" w:ascii="Liberation Serif" w:hAnsi="Liberation Serif"/>
                <w:color w:val="000000" w:themeColor="text1"/>
              </w:rPr>
            </w:r>
          </w:p>
        </w:tc>
        <w:tc>
          <w:tcPr>
            <w:tcW w:w="3974" w:type="dxa"/>
            <w:tcBorders>
              <w:bottom w:val="single" w:sz="4" w:space="0" w:color="000000"/>
            </w:tcBorders>
            <w:vAlign w:val="bottom"/>
          </w:tcPr>
          <w:p>
            <w:pPr>
              <w:pStyle w:val="Normal"/>
              <w:widowControl w:val="false"/>
              <w:spacing w:before="0" w:after="200"/>
              <w:jc w:val="center"/>
              <w:rPr>
                <w:rFonts w:ascii="Liberation Serif" w:hAnsi="Liberation Serif" w:cs="Liberation Serif"/>
                <w:color w:val="000000" w:themeColor="text1"/>
              </w:rPr>
            </w:pPr>
            <w:r>
              <w:rPr>
                <w:rFonts w:cs="Liberation Serif" w:ascii="Liberation Serif" w:hAnsi="Liberation Serif"/>
                <w:color w:val="000000" w:themeColor="text1"/>
              </w:rPr>
            </w:r>
          </w:p>
        </w:tc>
      </w:tr>
      <w:tr>
        <w:trPr/>
        <w:tc>
          <w:tcPr>
            <w:tcW w:w="311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(должность)</w:t>
            </w:r>
          </w:p>
        </w:tc>
        <w:tc>
          <w:tcPr>
            <w:tcW w:w="283"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2273"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(подпись)</w:t>
            </w:r>
          </w:p>
        </w:tc>
        <w:tc>
          <w:tcPr>
            <w:tcW w:w="279" w:type="dxa"/>
            <w:tcBorders/>
          </w:tcPr>
          <w:p>
            <w:pPr>
              <w:pStyle w:val="Normal"/>
              <w:widowControl w:val="false"/>
              <w:spacing w:before="0" w:after="200"/>
              <w:rPr>
                <w:rFonts w:ascii="Liberation Serif" w:hAnsi="Liberation Serif" w:cs="Liberation Serif"/>
                <w:i/>
                <w:i/>
                <w:color w:val="000000" w:themeColor="text1"/>
              </w:rPr>
            </w:pPr>
            <w:r>
              <w:rPr>
                <w:rFonts w:cs="Liberation Serif" w:ascii="Liberation Serif" w:hAnsi="Liberation Serif"/>
                <w:i/>
                <w:color w:val="000000" w:themeColor="text1"/>
              </w:rPr>
            </w:r>
          </w:p>
        </w:tc>
        <w:tc>
          <w:tcPr>
            <w:tcW w:w="3974" w:type="dxa"/>
            <w:tcBorders/>
          </w:tcPr>
          <w:p>
            <w:pPr>
              <w:pStyle w:val="Normal"/>
              <w:widowControl w:val="false"/>
              <w:spacing w:before="0" w:after="200"/>
              <w:jc w:val="center"/>
              <w:rPr>
                <w:rFonts w:ascii="Liberation Serif" w:hAnsi="Liberation Serif" w:cs="Liberation Serif"/>
                <w:i/>
                <w:i/>
                <w:color w:val="000000" w:themeColor="text1"/>
              </w:rPr>
            </w:pPr>
            <w:r>
              <w:rPr>
                <w:rFonts w:cs="Liberation Serif" w:ascii="Liberation Serif" w:hAnsi="Liberation Serif"/>
                <w:i/>
                <w:color w:val="000000" w:themeColor="text1"/>
              </w:rPr>
              <w:t xml:space="preserve">(фамилия, имя, отчество </w:t>
              <w:br/>
              <w:t>(при наличии)</w:t>
            </w:r>
          </w:p>
        </w:tc>
      </w:tr>
    </w:tbl>
    <w:p>
      <w:pPr>
        <w:pStyle w:val="Normal"/>
        <w:spacing w:before="0" w:after="240"/>
        <w:rPr>
          <w:rFonts w:ascii="Liberation Serif" w:hAnsi="Liberation Serif" w:cs="Liberation Serif"/>
          <w:color w:val="000000" w:themeColor="text1"/>
          <w:sz w:val="2"/>
          <w:szCs w:val="2"/>
        </w:rPr>
      </w:pPr>
      <w:r>
        <w:rPr>
          <w:rFonts w:cs="Liberation Serif" w:ascii="Liberation Serif" w:hAnsi="Liberation Serif"/>
          <w:color w:val="000000" w:themeColor="text1"/>
          <w:sz w:val="2"/>
          <w:szCs w:val="2"/>
        </w:rPr>
      </w:r>
    </w:p>
    <w:p>
      <w:pPr>
        <w:pStyle w:val="Normal"/>
        <w:numPr>
          <w:ilvl w:val="0"/>
          <w:numId w:val="0"/>
        </w:numPr>
        <w:ind w:left="0" w:hanging="0"/>
        <w:outlineLvl w:val="0"/>
        <w:rPr>
          <w:rFonts w:ascii="Liberation Serif" w:hAnsi="Liberation Serif" w:cs="Liberation Serif"/>
          <w:color w:val="000000" w:themeColor="text1"/>
          <w:sz w:val="28"/>
          <w:szCs w:val="28"/>
        </w:rPr>
      </w:pPr>
      <w:r>
        <w:rPr>
          <w:rFonts w:cs="Liberation Serif" w:ascii="Liberation Serif" w:hAnsi="Liberation Serif"/>
          <w:color w:val="000000" w:themeColor="text1"/>
          <w:sz w:val="28"/>
          <w:szCs w:val="28"/>
        </w:rPr>
        <w:t>Дата</w:t>
      </w:r>
    </w:p>
    <w:p>
      <w:pPr>
        <w:pStyle w:val="ConsPlusNonformat"/>
        <w:jc w:val="both"/>
        <w:rPr>
          <w:sz w:val="20"/>
          <w:szCs w:val="20"/>
        </w:rPr>
      </w:pPr>
      <w:r>
        <w:rPr>
          <w:color w:val="000000" w:themeColor="text1"/>
          <w:sz w:val="20"/>
          <w:szCs w:val="20"/>
        </w:rPr>
        <w:t>*</w:t>
      </w:r>
      <w:r>
        <w:rPr>
          <w:i/>
          <w:color w:val="000000" w:themeColor="text1"/>
          <w:sz w:val="20"/>
          <w:szCs w:val="20"/>
        </w:rPr>
        <w:t>указывается один из вариантов: заявление о</w:t>
      </w:r>
      <w:r>
        <w:rPr>
          <w:i/>
          <w:sz w:val="20"/>
          <w:szCs w:val="20"/>
        </w:rPr>
        <w:t xml:space="preserve"> выдаче разрешения на ввод объекта в эксплуатацию, заявление о внесении изменений в </w:t>
      </w:r>
      <w:r>
        <w:rPr>
          <w:i/>
          <w:color w:val="000000" w:themeColor="text1"/>
          <w:sz w:val="20"/>
          <w:szCs w:val="20"/>
        </w:rPr>
        <w:t xml:space="preserve">разрешение на </w:t>
      </w:r>
      <w:r>
        <w:rPr>
          <w:i/>
          <w:sz w:val="20"/>
          <w:szCs w:val="20"/>
        </w:rPr>
        <w:t xml:space="preserve">ввод объекта в эксплуатацию, заявление о выдаче дубликата разрешения на ввод объекта в эксплуатацию, заявление </w:t>
        <w:br/>
        <w:t>об исправлении допущенных опечаток/ошибок в разрешении на ввод объекта в эксплуатаци</w:t>
      </w:r>
    </w:p>
    <w:sectPr>
      <w:headerReference w:type="default" r:id="rId43"/>
      <w:type w:val="nextPage"/>
      <w:pgSz w:w="11906" w:h="16838"/>
      <w:pgMar w:left="1701" w:right="851"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Tahoma">
    <w:charset w:val="cc"/>
    <w:family w:val="roman"/>
    <w:pitch w:val="variable"/>
  </w:font>
  <w:font w:name="Arial">
    <w:charset w:val="cc"/>
    <w:family w:val="roman"/>
    <w:pitch w:val="variable"/>
  </w:font>
  <w:font w:name="Symbo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98865772"/>
    </w:sdtPr>
    <w:sdtContent>
      <w:p>
        <w:pPr>
          <w:pStyle w:val="Style25"/>
          <w:jc w:val="center"/>
          <w:rPr/>
        </w:pPr>
        <w:r>
          <w:rPr/>
        </w:r>
      </w:p>
    </w:sdtContent>
  </w:sdt>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432" w:hanging="432"/>
      </w:pPr>
      <w:rPr/>
    </w:lvl>
    <w:lvl w:ilvl="1">
      <w:start w:val="1"/>
      <w:pStyle w:val="2"/>
      <w:numFmt w:val="decimal"/>
      <w:lvlText w:val="%1.%2"/>
      <w:lvlJc w:val="left"/>
      <w:pPr>
        <w:tabs>
          <w:tab w:val="num" w:pos="0"/>
        </w:tabs>
        <w:ind w:left="576" w:hanging="576"/>
      </w:pPr>
      <w:rPr/>
    </w:lvl>
    <w:lvl w:ilvl="2">
      <w:start w:val="1"/>
      <w:pStyle w:val="3"/>
      <w:numFmt w:val="decimal"/>
      <w:lvlText w:val="%1.%2.%3"/>
      <w:lvlJc w:val="left"/>
      <w:pPr>
        <w:tabs>
          <w:tab w:val="num" w:pos="0"/>
        </w:tabs>
        <w:ind w:left="3698" w:hanging="720"/>
      </w:pPr>
      <w:rPr>
        <w:sz w:val="28"/>
        <w:szCs w:val="28"/>
        <w:rFonts w:ascii="Times New Roman" w:hAnsi="Times New Roman" w:cs="Times New Roman"/>
        <w:color w:val="auto"/>
      </w:rPr>
    </w:lvl>
    <w:lvl w:ilvl="3">
      <w:start w:val="1"/>
      <w:pStyle w:val="4"/>
      <w:numFmt w:val="decimal"/>
      <w:lvlText w:val="%1.%2.%3.%4"/>
      <w:lvlJc w:val="left"/>
      <w:pPr>
        <w:tabs>
          <w:tab w:val="num" w:pos="0"/>
        </w:tabs>
        <w:ind w:left="1716" w:hanging="864"/>
      </w:pPr>
      <w:rPr/>
    </w:lvl>
    <w:lvl w:ilvl="4">
      <w:start w:val="1"/>
      <w:pStyle w:val="5"/>
      <w:numFmt w:val="decimal"/>
      <w:lvlText w:val="%1.%2.%3.%4.%5"/>
      <w:lvlJc w:val="left"/>
      <w:pPr>
        <w:tabs>
          <w:tab w:val="num" w:pos="0"/>
        </w:tabs>
        <w:ind w:left="1008" w:hanging="1008"/>
      </w:pPr>
      <w:rPr/>
    </w:lvl>
    <w:lvl w:ilvl="5">
      <w:start w:val="1"/>
      <w:pStyle w:val="6"/>
      <w:numFmt w:val="decimal"/>
      <w:lvlText w:val="%1.%2.%3.%4.%5.%6"/>
      <w:lvlJc w:val="left"/>
      <w:pPr>
        <w:tabs>
          <w:tab w:val="num" w:pos="0"/>
        </w:tabs>
        <w:ind w:left="1152" w:hanging="1152"/>
      </w:pPr>
      <w:rPr/>
    </w:lvl>
    <w:lvl w:ilvl="6">
      <w:start w:val="1"/>
      <w:pStyle w:val="7"/>
      <w:numFmt w:val="decimal"/>
      <w:lvlText w:val="%1.%2.%3.%4.%5.%6.%7"/>
      <w:lvlJc w:val="left"/>
      <w:pPr>
        <w:tabs>
          <w:tab w:val="num" w:pos="0"/>
        </w:tabs>
        <w:ind w:left="1296" w:hanging="1296"/>
      </w:pPr>
      <w:rPr/>
    </w:lvl>
    <w:lvl w:ilvl="7">
      <w:start w:val="1"/>
      <w:pStyle w:val="8"/>
      <w:numFmt w:val="decimal"/>
      <w:lvlText w:val="%1.%2.%3.%4.%5.%6.%7.%8"/>
      <w:lvlJc w:val="left"/>
      <w:pPr>
        <w:tabs>
          <w:tab w:val="num" w:pos="0"/>
        </w:tabs>
        <w:ind w:left="1440" w:hanging="1440"/>
      </w:pPr>
      <w:rPr/>
    </w:lvl>
    <w:lvl w:ilvl="8">
      <w:start w:val="1"/>
      <w:pStyle w:val="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3">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420" w:hanging="420"/>
      </w:pPr>
      <w:rPr/>
    </w:lvl>
    <w:lvl w:ilvl="1">
      <w:start w:val="1"/>
      <w:numFmt w:val="decimal"/>
      <w:lvlText w:val="%1.%2."/>
      <w:lvlJc w:val="left"/>
      <w:pPr>
        <w:tabs>
          <w:tab w:val="num" w:pos="0"/>
        </w:tabs>
        <w:ind w:left="1287" w:hanging="720"/>
      </w:pPr>
      <w:rPr>
        <w:i w:val="false"/>
        <w:iCs w:val="false"/>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5">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4"/>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7">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8">
    <w:lvl w:ilvl="0">
      <w:start w:val="1"/>
      <w:numFmt w:val="decimal"/>
      <w:lvlText w:val="%1)"/>
      <w:lvlJc w:val="left"/>
      <w:pPr>
        <w:tabs>
          <w:tab w:val="num" w:pos="0"/>
        </w:tabs>
        <w:ind w:left="1428" w:hanging="360"/>
      </w:pPr>
      <w:rPr>
        <w:b w:val="false"/>
      </w:rPr>
    </w:lvl>
    <w:lvl w:ilvl="1">
      <w:start w:val="1"/>
      <w:numFmt w:val="decimal"/>
      <w:lvlText w:val="%2)"/>
      <w:lvlJc w:val="left"/>
      <w:pPr>
        <w:tabs>
          <w:tab w:val="num" w:pos="0"/>
        </w:tabs>
        <w:ind w:left="2148" w:hanging="360"/>
      </w:pPr>
      <w:rPr>
        <w:b w:val="false"/>
      </w:rPr>
    </w:lvl>
    <w:lvl w:ilvl="2">
      <w:start w:val="83"/>
      <w:numFmt w:val="decimal"/>
      <w:lvlText w:val="%3."/>
      <w:lvlJc w:val="left"/>
      <w:pPr>
        <w:tabs>
          <w:tab w:val="num" w:pos="0"/>
        </w:tabs>
        <w:ind w:left="3048" w:hanging="36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9">
    <w:lvl w:ilvl="0">
      <w:start w:val="1"/>
      <w:numFmt w:val="decimal"/>
      <w:lvlText w:val="%1)"/>
      <w:lvlJc w:val="left"/>
      <w:pPr>
        <w:tabs>
          <w:tab w:val="num" w:pos="0"/>
        </w:tabs>
        <w:ind w:left="786" w:hanging="360"/>
      </w:pPr>
      <w:rPr>
        <w:rFonts w:eastAsia="Calibri"/>
        <w:color w:val="000000" w:themeColor="text1"/>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10">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1">
    <w:lvl w:ilvl="0">
      <w:start w:val="5"/>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13">
    <w:lvl w:ilvl="0">
      <w:start w:val="1"/>
      <w:numFmt w:val="decimal"/>
      <w:lvlText w:val="%1."/>
      <w:lvlJc w:val="left"/>
      <w:pPr>
        <w:tabs>
          <w:tab w:val="num" w:pos="786"/>
        </w:tabs>
        <w:ind w:left="786" w:hanging="360"/>
      </w:pPr>
      <w:rPr/>
    </w:lvl>
    <w:lvl w:ilvl="1">
      <w:start w:val="1"/>
      <w:numFmt w:val="decimal"/>
      <w:lvlText w:val="%1.%2."/>
      <w:lvlJc w:val="left"/>
      <w:pPr>
        <w:tabs>
          <w:tab w:val="num" w:pos="0"/>
        </w:tabs>
        <w:ind w:left="1146" w:hanging="720"/>
      </w:pPr>
      <w:rPr/>
    </w:lvl>
    <w:lvl w:ilvl="2">
      <w:start w:val="1"/>
      <w:numFmt w:val="decimal"/>
      <w:lvlText w:val="%1.%2.%3."/>
      <w:lvlJc w:val="left"/>
      <w:pPr>
        <w:tabs>
          <w:tab w:val="num" w:pos="0"/>
        </w:tabs>
        <w:ind w:left="1146" w:hanging="720"/>
      </w:pPr>
      <w:rPr/>
    </w:lvl>
    <w:lvl w:ilvl="3">
      <w:start w:val="1"/>
      <w:numFmt w:val="decimal"/>
      <w:lvlText w:val="%1.%2.%3.%4."/>
      <w:lvlJc w:val="left"/>
      <w:pPr>
        <w:tabs>
          <w:tab w:val="num" w:pos="0"/>
        </w:tabs>
        <w:ind w:left="1506" w:hanging="1080"/>
      </w:pPr>
      <w:rPr/>
    </w:lvl>
    <w:lvl w:ilvl="4">
      <w:start w:val="1"/>
      <w:numFmt w:val="decimal"/>
      <w:lvlText w:val="%1.%2.%3.%4.%5."/>
      <w:lvlJc w:val="left"/>
      <w:pPr>
        <w:tabs>
          <w:tab w:val="num" w:pos="0"/>
        </w:tabs>
        <w:ind w:left="1506" w:hanging="1080"/>
      </w:pPr>
      <w:rPr/>
    </w:lvl>
    <w:lvl w:ilvl="5">
      <w:start w:val="1"/>
      <w:numFmt w:val="decimal"/>
      <w:lvlText w:val="%1.%2.%3.%4.%5.%6."/>
      <w:lvlJc w:val="left"/>
      <w:pPr>
        <w:tabs>
          <w:tab w:val="num" w:pos="0"/>
        </w:tabs>
        <w:ind w:left="1866" w:hanging="1440"/>
      </w:pPr>
      <w:rPr/>
    </w:lvl>
    <w:lvl w:ilvl="6">
      <w:start w:val="1"/>
      <w:numFmt w:val="decimal"/>
      <w:lvlText w:val="%1.%2.%3.%4.%5.%6.%7."/>
      <w:lvlJc w:val="left"/>
      <w:pPr>
        <w:tabs>
          <w:tab w:val="num" w:pos="0"/>
        </w:tabs>
        <w:ind w:left="2226" w:hanging="1800"/>
      </w:pPr>
      <w:rPr/>
    </w:lvl>
    <w:lvl w:ilvl="7">
      <w:start w:val="1"/>
      <w:numFmt w:val="decimal"/>
      <w:lvlText w:val="%1.%2.%3.%4.%5.%6.%7.%8."/>
      <w:lvlJc w:val="left"/>
      <w:pPr>
        <w:tabs>
          <w:tab w:val="num" w:pos="0"/>
        </w:tabs>
        <w:ind w:left="2226" w:hanging="1800"/>
      </w:pPr>
      <w:rPr/>
    </w:lvl>
    <w:lvl w:ilvl="8">
      <w:start w:val="1"/>
      <w:numFmt w:val="decimal"/>
      <w:lvlText w:val="%1.%2.%3.%4.%5.%6.%7.%8.%9."/>
      <w:lvlJc w:val="left"/>
      <w:pPr>
        <w:tabs>
          <w:tab w:val="num" w:pos="0"/>
        </w:tabs>
        <w:ind w:left="2586" w:hanging="2160"/>
      </w:pPr>
      <w:rPr/>
    </w:lvl>
  </w:abstractNum>
  <w:abstractNum w:abstractNumId="14">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8"/>
        <w:szCs w:val="28"/>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2a9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bf2a9a"/>
    <w:pPr>
      <w:keepNext w:val="true"/>
      <w:keepLines/>
      <w:numPr>
        <w:ilvl w:val="0"/>
        <w:numId w:val="1"/>
      </w:numPr>
      <w:spacing w:lineRule="auto" w:line="259" w:before="240" w:after="0"/>
      <w:outlineLvl w:val="0"/>
    </w:pPr>
    <w:rPr>
      <w:rFonts w:ascii="Calibri Light" w:hAnsi="Calibri Light" w:eastAsia="Times New Roman" w:cs="Times New Roman"/>
      <w:color w:val="2E74B5"/>
      <w:sz w:val="32"/>
      <w:szCs w:val="32"/>
    </w:rPr>
  </w:style>
  <w:style w:type="paragraph" w:styleId="2">
    <w:name w:val="Heading 2"/>
    <w:basedOn w:val="Normal"/>
    <w:next w:val="Normal"/>
    <w:link w:val="21"/>
    <w:uiPriority w:val="9"/>
    <w:unhideWhenUsed/>
    <w:qFormat/>
    <w:rsid w:val="00bf2a9a"/>
    <w:pPr>
      <w:keepNext w:val="true"/>
      <w:keepLines/>
      <w:numPr>
        <w:ilvl w:val="1"/>
        <w:numId w:val="1"/>
      </w:numPr>
      <w:spacing w:lineRule="auto" w:line="259" w:before="40" w:after="0"/>
      <w:outlineLvl w:val="1"/>
    </w:pPr>
    <w:rPr>
      <w:rFonts w:ascii="Calibri Light" w:hAnsi="Calibri Light" w:eastAsia="Times New Roman" w:cs="Times New Roman"/>
      <w:color w:val="2E74B5"/>
      <w:sz w:val="26"/>
      <w:szCs w:val="26"/>
    </w:rPr>
  </w:style>
  <w:style w:type="paragraph" w:styleId="3">
    <w:name w:val="Heading 3"/>
    <w:basedOn w:val="Normal"/>
    <w:next w:val="Normal"/>
    <w:link w:val="31"/>
    <w:uiPriority w:val="9"/>
    <w:unhideWhenUsed/>
    <w:qFormat/>
    <w:rsid w:val="00bf2a9a"/>
    <w:pPr>
      <w:keepNext w:val="true"/>
      <w:keepLines/>
      <w:numPr>
        <w:ilvl w:val="2"/>
        <w:numId w:val="1"/>
      </w:numPr>
      <w:spacing w:lineRule="auto" w:line="259" w:before="40" w:after="0"/>
      <w:outlineLvl w:val="2"/>
    </w:pPr>
    <w:rPr>
      <w:rFonts w:ascii="Calibri Light" w:hAnsi="Calibri Light" w:eastAsia="Times New Roman" w:cs="Times New Roman"/>
      <w:color w:val="1F4D78"/>
      <w:sz w:val="24"/>
      <w:szCs w:val="24"/>
    </w:rPr>
  </w:style>
  <w:style w:type="paragraph" w:styleId="4">
    <w:name w:val="Heading 4"/>
    <w:basedOn w:val="Normal"/>
    <w:next w:val="Normal"/>
    <w:link w:val="41"/>
    <w:uiPriority w:val="9"/>
    <w:unhideWhenUsed/>
    <w:qFormat/>
    <w:rsid w:val="00bf2a9a"/>
    <w:pPr>
      <w:keepNext w:val="true"/>
      <w:keepLines/>
      <w:numPr>
        <w:ilvl w:val="3"/>
        <w:numId w:val="1"/>
      </w:numPr>
      <w:spacing w:lineRule="auto" w:line="259" w:before="40" w:after="0"/>
      <w:ind w:left="864" w:hanging="0"/>
      <w:outlineLvl w:val="3"/>
    </w:pPr>
    <w:rPr>
      <w:rFonts w:ascii="Calibri Light" w:hAnsi="Calibri Light" w:eastAsia="Times New Roman" w:cs="Times New Roman"/>
      <w:i/>
      <w:iCs/>
      <w:color w:val="2E74B5"/>
    </w:rPr>
  </w:style>
  <w:style w:type="paragraph" w:styleId="5">
    <w:name w:val="Heading 5"/>
    <w:basedOn w:val="Normal"/>
    <w:next w:val="Normal"/>
    <w:link w:val="51"/>
    <w:uiPriority w:val="9"/>
    <w:unhideWhenUsed/>
    <w:qFormat/>
    <w:rsid w:val="00bf2a9a"/>
    <w:pPr>
      <w:keepNext w:val="true"/>
      <w:keepLines/>
      <w:numPr>
        <w:ilvl w:val="4"/>
        <w:numId w:val="1"/>
      </w:numPr>
      <w:spacing w:lineRule="auto" w:line="259" w:before="40" w:after="0"/>
      <w:outlineLvl w:val="4"/>
    </w:pPr>
    <w:rPr>
      <w:rFonts w:ascii="Calibri Light" w:hAnsi="Calibri Light" w:eastAsia="Times New Roman" w:cs="Times New Roman"/>
      <w:color w:val="2E74B5"/>
    </w:rPr>
  </w:style>
  <w:style w:type="paragraph" w:styleId="6">
    <w:name w:val="Heading 6"/>
    <w:basedOn w:val="Normal"/>
    <w:next w:val="Normal"/>
    <w:link w:val="61"/>
    <w:uiPriority w:val="9"/>
    <w:unhideWhenUsed/>
    <w:qFormat/>
    <w:rsid w:val="00bf2a9a"/>
    <w:pPr>
      <w:keepNext w:val="true"/>
      <w:keepLines/>
      <w:numPr>
        <w:ilvl w:val="5"/>
        <w:numId w:val="1"/>
      </w:numPr>
      <w:spacing w:lineRule="auto" w:line="259" w:before="40" w:after="0"/>
      <w:outlineLvl w:val="5"/>
    </w:pPr>
    <w:rPr>
      <w:rFonts w:ascii="Calibri Light" w:hAnsi="Calibri Light" w:eastAsia="Times New Roman" w:cs="Times New Roman"/>
      <w:color w:val="1F4D78"/>
    </w:rPr>
  </w:style>
  <w:style w:type="paragraph" w:styleId="7">
    <w:name w:val="Heading 7"/>
    <w:basedOn w:val="Normal"/>
    <w:next w:val="Normal"/>
    <w:link w:val="71"/>
    <w:uiPriority w:val="9"/>
    <w:unhideWhenUsed/>
    <w:qFormat/>
    <w:rsid w:val="00bf2a9a"/>
    <w:pPr>
      <w:keepNext w:val="true"/>
      <w:keepLines/>
      <w:numPr>
        <w:ilvl w:val="6"/>
        <w:numId w:val="1"/>
      </w:numPr>
      <w:spacing w:lineRule="auto" w:line="259" w:before="40" w:after="0"/>
      <w:outlineLvl w:val="6"/>
    </w:pPr>
    <w:rPr>
      <w:rFonts w:ascii="Calibri Light" w:hAnsi="Calibri Light" w:eastAsia="Times New Roman" w:cs="Times New Roman"/>
      <w:i/>
      <w:iCs/>
      <w:color w:val="1F4D78"/>
    </w:rPr>
  </w:style>
  <w:style w:type="paragraph" w:styleId="8">
    <w:name w:val="Heading 8"/>
    <w:basedOn w:val="Normal"/>
    <w:next w:val="Normal"/>
    <w:link w:val="81"/>
    <w:uiPriority w:val="9"/>
    <w:unhideWhenUsed/>
    <w:qFormat/>
    <w:rsid w:val="00bf2a9a"/>
    <w:pPr>
      <w:keepNext w:val="true"/>
      <w:keepLines/>
      <w:numPr>
        <w:ilvl w:val="7"/>
        <w:numId w:val="1"/>
      </w:numPr>
      <w:spacing w:lineRule="auto" w:line="259" w:before="40" w:after="0"/>
      <w:outlineLvl w:val="7"/>
    </w:pPr>
    <w:rPr>
      <w:rFonts w:ascii="Calibri Light" w:hAnsi="Calibri Light" w:eastAsia="Times New Roman" w:cs="Times New Roman"/>
      <w:color w:val="272727"/>
      <w:sz w:val="21"/>
      <w:szCs w:val="21"/>
    </w:rPr>
  </w:style>
  <w:style w:type="paragraph" w:styleId="9">
    <w:name w:val="Heading 9"/>
    <w:basedOn w:val="Normal"/>
    <w:next w:val="Normal"/>
    <w:link w:val="91"/>
    <w:uiPriority w:val="9"/>
    <w:unhideWhenUsed/>
    <w:qFormat/>
    <w:rsid w:val="00bf2a9a"/>
    <w:pPr>
      <w:keepNext w:val="true"/>
      <w:keepLines/>
      <w:numPr>
        <w:ilvl w:val="8"/>
        <w:numId w:val="1"/>
      </w:numPr>
      <w:spacing w:lineRule="auto" w:line="259" w:before="40" w:after="0"/>
      <w:outlineLvl w:val="8"/>
    </w:pPr>
    <w:rPr>
      <w:rFonts w:ascii="Calibri Light" w:hAnsi="Calibri Light" w:eastAsia="Times New Roman" w:cs="Times New Roman"/>
      <w:i/>
      <w:iCs/>
      <w:color w:val="272727"/>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bf2a9a"/>
    <w:rPr>
      <w:rFonts w:ascii="Calibri Light" w:hAnsi="Calibri Light" w:eastAsia="Times New Roman" w:cs="Times New Roman"/>
      <w:color w:val="2E74B5"/>
      <w:sz w:val="32"/>
      <w:szCs w:val="32"/>
    </w:rPr>
  </w:style>
  <w:style w:type="character" w:styleId="21" w:customStyle="1">
    <w:name w:val="Заголовок 2 Знак"/>
    <w:basedOn w:val="DefaultParagraphFont"/>
    <w:uiPriority w:val="9"/>
    <w:qFormat/>
    <w:rsid w:val="00bf2a9a"/>
    <w:rPr>
      <w:rFonts w:ascii="Calibri Light" w:hAnsi="Calibri Light" w:eastAsia="Times New Roman" w:cs="Times New Roman"/>
      <w:color w:val="2E74B5"/>
      <w:sz w:val="26"/>
      <w:szCs w:val="26"/>
    </w:rPr>
  </w:style>
  <w:style w:type="character" w:styleId="31" w:customStyle="1">
    <w:name w:val="Заголовок 3 Знак"/>
    <w:basedOn w:val="DefaultParagraphFont"/>
    <w:uiPriority w:val="9"/>
    <w:qFormat/>
    <w:rsid w:val="00bf2a9a"/>
    <w:rPr>
      <w:rFonts w:ascii="Calibri Light" w:hAnsi="Calibri Light" w:eastAsia="Times New Roman" w:cs="Times New Roman"/>
      <w:color w:val="1F4D78"/>
      <w:sz w:val="24"/>
      <w:szCs w:val="24"/>
    </w:rPr>
  </w:style>
  <w:style w:type="character" w:styleId="41" w:customStyle="1">
    <w:name w:val="Заголовок 4 Знак"/>
    <w:basedOn w:val="DefaultParagraphFont"/>
    <w:uiPriority w:val="9"/>
    <w:qFormat/>
    <w:rsid w:val="00bf2a9a"/>
    <w:rPr>
      <w:rFonts w:ascii="Calibri Light" w:hAnsi="Calibri Light" w:eastAsia="Times New Roman" w:cs="Times New Roman"/>
      <w:i/>
      <w:iCs/>
      <w:color w:val="2E74B5"/>
    </w:rPr>
  </w:style>
  <w:style w:type="character" w:styleId="51" w:customStyle="1">
    <w:name w:val="Заголовок 5 Знак"/>
    <w:basedOn w:val="DefaultParagraphFont"/>
    <w:uiPriority w:val="9"/>
    <w:qFormat/>
    <w:rsid w:val="00bf2a9a"/>
    <w:rPr>
      <w:rFonts w:ascii="Calibri Light" w:hAnsi="Calibri Light" w:eastAsia="Times New Roman" w:cs="Times New Roman"/>
      <w:color w:val="2E74B5"/>
    </w:rPr>
  </w:style>
  <w:style w:type="character" w:styleId="61" w:customStyle="1">
    <w:name w:val="Заголовок 6 Знак"/>
    <w:basedOn w:val="DefaultParagraphFont"/>
    <w:uiPriority w:val="9"/>
    <w:qFormat/>
    <w:rsid w:val="00bf2a9a"/>
    <w:rPr>
      <w:rFonts w:ascii="Calibri Light" w:hAnsi="Calibri Light" w:eastAsia="Times New Roman" w:cs="Times New Roman"/>
      <w:color w:val="1F4D78"/>
    </w:rPr>
  </w:style>
  <w:style w:type="character" w:styleId="71" w:customStyle="1">
    <w:name w:val="Заголовок 7 Знак"/>
    <w:basedOn w:val="DefaultParagraphFont"/>
    <w:uiPriority w:val="9"/>
    <w:qFormat/>
    <w:rsid w:val="00bf2a9a"/>
    <w:rPr>
      <w:rFonts w:ascii="Calibri Light" w:hAnsi="Calibri Light" w:eastAsia="Times New Roman" w:cs="Times New Roman"/>
      <w:i/>
      <w:iCs/>
      <w:color w:val="1F4D78"/>
    </w:rPr>
  </w:style>
  <w:style w:type="character" w:styleId="81" w:customStyle="1">
    <w:name w:val="Заголовок 8 Знак"/>
    <w:basedOn w:val="DefaultParagraphFont"/>
    <w:uiPriority w:val="9"/>
    <w:qFormat/>
    <w:rsid w:val="00bf2a9a"/>
    <w:rPr>
      <w:rFonts w:ascii="Calibri Light" w:hAnsi="Calibri Light" w:eastAsia="Times New Roman" w:cs="Times New Roman"/>
      <w:color w:val="272727"/>
      <w:sz w:val="21"/>
      <w:szCs w:val="21"/>
    </w:rPr>
  </w:style>
  <w:style w:type="character" w:styleId="91" w:customStyle="1">
    <w:name w:val="Заголовок 9 Знак"/>
    <w:basedOn w:val="DefaultParagraphFont"/>
    <w:uiPriority w:val="9"/>
    <w:qFormat/>
    <w:rsid w:val="00bf2a9a"/>
    <w:rPr>
      <w:rFonts w:ascii="Calibri Light" w:hAnsi="Calibri Light" w:eastAsia="Times New Roman" w:cs="Times New Roman"/>
      <w:i/>
      <w:iCs/>
      <w:color w:val="272727"/>
      <w:sz w:val="21"/>
      <w:szCs w:val="21"/>
    </w:rPr>
  </w:style>
  <w:style w:type="character" w:styleId="ConsPlusNormal" w:customStyle="1">
    <w:name w:val="ConsPlusNormal Знак"/>
    <w:link w:val="ConsPlusNormal1"/>
    <w:qFormat/>
    <w:locked/>
    <w:rsid w:val="00bf2a9a"/>
    <w:rPr>
      <w:rFonts w:ascii="Calibri" w:hAnsi="Calibri" w:eastAsia="Times New Roman" w:cs="Calibri"/>
      <w:szCs w:val="20"/>
      <w:lang w:eastAsia="ru-RU"/>
    </w:rPr>
  </w:style>
  <w:style w:type="character" w:styleId="Style5">
    <w:name w:val="Интернет-ссылка"/>
    <w:basedOn w:val="DefaultParagraphFont"/>
    <w:uiPriority w:val="99"/>
    <w:unhideWhenUsed/>
    <w:rsid w:val="00bf2a9a"/>
    <w:rPr>
      <w:color w:val="0563C1" w:themeColor="hyperlink"/>
      <w:u w:val="single"/>
    </w:rPr>
  </w:style>
  <w:style w:type="character" w:styleId="Style6" w:customStyle="1">
    <w:name w:val="Гипертекстовая ссылка"/>
    <w:uiPriority w:val="99"/>
    <w:qFormat/>
    <w:rsid w:val="00bf2a9a"/>
    <w:rPr>
      <w:color w:val="008000"/>
      <w:u w:val="single"/>
    </w:rPr>
  </w:style>
  <w:style w:type="character" w:styleId="22" w:customStyle="1">
    <w:name w:val="Основной текст 2 Знак"/>
    <w:basedOn w:val="DefaultParagraphFont"/>
    <w:link w:val="BodyText2"/>
    <w:qFormat/>
    <w:rsid w:val="00bf2a9a"/>
    <w:rPr>
      <w:rFonts w:ascii="Times New Roman" w:hAnsi="Times New Roman" w:eastAsia="Times New Roman" w:cs="Times New Roman"/>
      <w:sz w:val="32"/>
      <w:szCs w:val="20"/>
      <w:lang w:eastAsia="ru-RU"/>
    </w:rPr>
  </w:style>
  <w:style w:type="character" w:styleId="Style7">
    <w:name w:val="Символ концевой сноски"/>
    <w:uiPriority w:val="99"/>
    <w:qFormat/>
    <w:rsid w:val="00bf2a9a"/>
    <w:rPr>
      <w:rFonts w:cs="Times New Roman"/>
      <w:vertAlign w:val="superscript"/>
    </w:rPr>
  </w:style>
  <w:style w:type="character" w:styleId="Style8">
    <w:name w:val="Привязка концевой сноски"/>
    <w:rPr>
      <w:rFonts w:cs="Times New Roman"/>
      <w:vertAlign w:val="superscript"/>
    </w:rPr>
  </w:style>
  <w:style w:type="character" w:styleId="23" w:customStyle="1">
    <w:name w:val="Основной текст (2)_"/>
    <w:basedOn w:val="DefaultParagraphFont"/>
    <w:link w:val="25"/>
    <w:qFormat/>
    <w:rsid w:val="00bf2a9a"/>
    <w:rPr>
      <w:rFonts w:ascii="Times New Roman" w:hAnsi="Times New Roman" w:eastAsia="Times New Roman" w:cs="Times New Roman"/>
      <w:sz w:val="28"/>
      <w:szCs w:val="28"/>
      <w:shd w:fill="FFFFFF" w:val="clear"/>
    </w:rPr>
  </w:style>
  <w:style w:type="character" w:styleId="92" w:customStyle="1">
    <w:name w:val="Основной текст (9)_"/>
    <w:basedOn w:val="DefaultParagraphFont"/>
    <w:link w:val="93"/>
    <w:qFormat/>
    <w:rsid w:val="00bf2a9a"/>
    <w:rPr>
      <w:rFonts w:ascii="Times New Roman" w:hAnsi="Times New Roman" w:eastAsia="Times New Roman" w:cs="Times New Roman"/>
      <w:b/>
      <w:bCs/>
      <w:shd w:fill="FFFFFF" w:val="clear"/>
    </w:rPr>
  </w:style>
  <w:style w:type="character" w:styleId="Style9" w:customStyle="1">
    <w:name w:val="Текст концевой сноски Знак"/>
    <w:basedOn w:val="DefaultParagraphFont"/>
    <w:uiPriority w:val="99"/>
    <w:semiHidden/>
    <w:qFormat/>
    <w:rsid w:val="00bf2a9a"/>
    <w:rPr>
      <w:sz w:val="20"/>
      <w:szCs w:val="20"/>
    </w:rPr>
  </w:style>
  <w:style w:type="character" w:styleId="Style10" w:customStyle="1">
    <w:name w:val="Верхний колонтитул Знак"/>
    <w:basedOn w:val="DefaultParagraphFont"/>
    <w:uiPriority w:val="99"/>
    <w:qFormat/>
    <w:rsid w:val="00bf2a9a"/>
    <w:rPr/>
  </w:style>
  <w:style w:type="character" w:styleId="Style11" w:customStyle="1">
    <w:name w:val="Нижний колонтитул Знак"/>
    <w:basedOn w:val="DefaultParagraphFont"/>
    <w:uiPriority w:val="99"/>
    <w:qFormat/>
    <w:rsid w:val="00bf2a9a"/>
    <w:rPr/>
  </w:style>
  <w:style w:type="character" w:styleId="Style12" w:customStyle="1">
    <w:name w:val="Текст выноски Знак"/>
    <w:basedOn w:val="DefaultParagraphFont"/>
    <w:link w:val="BalloonText"/>
    <w:uiPriority w:val="99"/>
    <w:semiHidden/>
    <w:qFormat/>
    <w:rsid w:val="00bf2a9a"/>
    <w:rPr>
      <w:rFonts w:ascii="Segoe UI" w:hAnsi="Segoe UI" w:cs="Segoe UI"/>
      <w:sz w:val="18"/>
      <w:szCs w:val="18"/>
    </w:rPr>
  </w:style>
  <w:style w:type="character" w:styleId="Dropdownusername" w:customStyle="1">
    <w:name w:val="dropdown-user-name"/>
    <w:basedOn w:val="DefaultParagraphFont"/>
    <w:qFormat/>
    <w:rsid w:val="00bf2a9a"/>
    <w:rPr/>
  </w:style>
  <w:style w:type="character" w:styleId="Dropdownusernamefirstletter" w:customStyle="1">
    <w:name w:val="dropdown-user-name__first-letter"/>
    <w:basedOn w:val="DefaultParagraphFont"/>
    <w:qFormat/>
    <w:rsid w:val="00bf2a9a"/>
    <w:rPr/>
  </w:style>
  <w:style w:type="character" w:styleId="Pagenumber">
    <w:name w:val="page number"/>
    <w:basedOn w:val="DefaultParagraphFont"/>
    <w:qFormat/>
    <w:rsid w:val="00bf2a9a"/>
    <w:rPr/>
  </w:style>
  <w:style w:type="character" w:styleId="Annotationreference">
    <w:name w:val="annotation reference"/>
    <w:basedOn w:val="DefaultParagraphFont"/>
    <w:uiPriority w:val="99"/>
    <w:semiHidden/>
    <w:unhideWhenUsed/>
    <w:qFormat/>
    <w:rsid w:val="00bf2a9a"/>
    <w:rPr>
      <w:sz w:val="16"/>
      <w:szCs w:val="16"/>
    </w:rPr>
  </w:style>
  <w:style w:type="character" w:styleId="Style13" w:customStyle="1">
    <w:name w:val="Текст примечания Знак"/>
    <w:basedOn w:val="DefaultParagraphFont"/>
    <w:link w:val="Annotationtext"/>
    <w:uiPriority w:val="99"/>
    <w:semiHidden/>
    <w:qFormat/>
    <w:rsid w:val="00bf2a9a"/>
    <w:rPr>
      <w:rFonts w:ascii="Times New Roman" w:hAnsi="Times New Roman" w:eastAsia="Times New Roman" w:cs="Times New Roman"/>
      <w:sz w:val="20"/>
      <w:szCs w:val="20"/>
      <w:lang w:eastAsia="ru-RU"/>
    </w:rPr>
  </w:style>
  <w:style w:type="character" w:styleId="Style14" w:customStyle="1">
    <w:name w:val="Тема примечания Знак"/>
    <w:basedOn w:val="Style13"/>
    <w:link w:val="Annotationsubject"/>
    <w:uiPriority w:val="99"/>
    <w:semiHidden/>
    <w:qFormat/>
    <w:rsid w:val="00bf2a9a"/>
    <w:rPr>
      <w:rFonts w:ascii="Times New Roman" w:hAnsi="Times New Roman" w:eastAsia="Times New Roman" w:cs="Times New Roman"/>
      <w:b/>
      <w:bCs/>
      <w:sz w:val="20"/>
      <w:szCs w:val="20"/>
      <w:lang w:eastAsia="ru-RU"/>
    </w:rPr>
  </w:style>
  <w:style w:type="character" w:styleId="Style15" w:customStyle="1">
    <w:name w:val="Текст сноски Знак"/>
    <w:basedOn w:val="DefaultParagraphFont"/>
    <w:uiPriority w:val="99"/>
    <w:qFormat/>
    <w:rsid w:val="00bf2a9a"/>
    <w:rPr>
      <w:rFonts w:ascii="Times New Roman" w:hAnsi="Times New Roman" w:eastAsia="Times New Roman" w:cs="Times New Roman"/>
      <w:sz w:val="20"/>
      <w:szCs w:val="20"/>
      <w:lang w:eastAsia="ru-RU"/>
    </w:rPr>
  </w:style>
  <w:style w:type="character" w:styleId="Style16">
    <w:name w:val="Символ сноски"/>
    <w:uiPriority w:val="99"/>
    <w:semiHidden/>
    <w:unhideWhenUsed/>
    <w:qFormat/>
    <w:rsid w:val="00bf2a9a"/>
    <w:rPr>
      <w:vertAlign w:val="superscript"/>
    </w:rPr>
  </w:style>
  <w:style w:type="character" w:styleId="Style17">
    <w:name w:val="Привязка сноски"/>
    <w:rPr>
      <w:vertAlign w:val="superscript"/>
    </w:rPr>
  </w:style>
  <w:style w:type="character" w:styleId="32" w:customStyle="1">
    <w:name w:val="Основной текст (3)_"/>
    <w:basedOn w:val="DefaultParagraphFont"/>
    <w:link w:val="34"/>
    <w:qFormat/>
    <w:locked/>
    <w:rsid w:val="00bf2a9a"/>
    <w:rPr>
      <w:rFonts w:ascii="Times New Roman" w:hAnsi="Times New Roman" w:eastAsia="Times New Roman" w:cs="Times New Roman"/>
      <w:b/>
      <w:bCs/>
      <w:sz w:val="26"/>
      <w:szCs w:val="26"/>
      <w:shd w:fill="FFFFFF" w:val="clear"/>
    </w:rPr>
  </w:style>
  <w:style w:type="character" w:styleId="212pt" w:customStyle="1">
    <w:name w:val="Основной текст (2) + 12 pt"/>
    <w:basedOn w:val="23"/>
    <w:qFormat/>
    <w:rsid w:val="00bf2a9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shd w:fill="FFFFFF" w:val="clear"/>
      <w:lang w:val="ru-RU" w:eastAsia="ru-RU" w:bidi="ru-RU"/>
    </w:rPr>
  </w:style>
  <w:style w:type="character" w:styleId="212pt1" w:customStyle="1">
    <w:name w:val="Основной текст (2) + 12 pt;Полужирный"/>
    <w:basedOn w:val="23"/>
    <w:qFormat/>
    <w:rsid w:val="00bf2a9a"/>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shd w:fill="FFFFFF" w:val="clear"/>
      <w:lang w:val="ru-RU" w:eastAsia="ru-RU" w:bidi="ru-RU"/>
    </w:rPr>
  </w:style>
  <w:style w:type="character" w:styleId="33" w:customStyle="1">
    <w:name w:val="Основной текст 3 Знак"/>
    <w:basedOn w:val="DefaultParagraphFont"/>
    <w:link w:val="BodyText3"/>
    <w:uiPriority w:val="99"/>
    <w:semiHidden/>
    <w:qFormat/>
    <w:rsid w:val="003a50e8"/>
    <w:rPr>
      <w:sz w:val="16"/>
      <w:szCs w:val="16"/>
    </w:rPr>
  </w:style>
  <w:style w:type="character" w:styleId="PlaceholderText">
    <w:name w:val="Placeholder Text"/>
    <w:basedOn w:val="DefaultParagraphFont"/>
    <w:uiPriority w:val="99"/>
    <w:semiHidden/>
    <w:qFormat/>
    <w:rsid w:val="00a51a0a"/>
    <w:rPr>
      <w:color w:val="808080"/>
    </w:rPr>
  </w:style>
  <w:style w:type="character" w:styleId="GpzuOrgNameForm" w:customStyle="1">
    <w:name w:val="GpzuOrgNameForm Знак"/>
    <w:basedOn w:val="DefaultParagraphFont"/>
    <w:link w:val="GpzuOrgNameForm1"/>
    <w:qFormat/>
    <w:rsid w:val="00a51a0a"/>
    <w:rPr>
      <w:rFonts w:ascii="Times New Roman" w:hAnsi="Times New Roman" w:eastAsia="Calibri" w:cs="Times New Roman"/>
      <w:sz w:val="24"/>
    </w:rPr>
  </w:style>
  <w:style w:type="character" w:styleId="Strong">
    <w:name w:val="Strong"/>
    <w:basedOn w:val="DefaultParagraphFont"/>
    <w:uiPriority w:val="22"/>
    <w:qFormat/>
    <w:rsid w:val="00a51a0a"/>
    <w:rPr>
      <w:b/>
      <w:bCs/>
    </w:rPr>
  </w:style>
  <w:style w:type="character" w:styleId="24" w:customStyle="1">
    <w:name w:val="Основной текст с отступом 2 Знак"/>
    <w:basedOn w:val="DefaultParagraphFont"/>
    <w:link w:val="BodyTextIndent2"/>
    <w:qFormat/>
    <w:rsid w:val="00a51a0a"/>
    <w:rPr>
      <w:rFonts w:ascii="Times New Roman" w:hAnsi="Times New Roman" w:eastAsia="Times New Roman" w:cs="Times New Roman"/>
      <w:sz w:val="24"/>
      <w:szCs w:val="24"/>
      <w:lang w:eastAsia="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ConsPlusNormal1" w:customStyle="1">
    <w:name w:val="ConsPlusNormal"/>
    <w:link w:val="ConsPlusNormal"/>
    <w:qFormat/>
    <w:rsid w:val="00bf2a9a"/>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rsid w:val="00bf2a9a"/>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bf2a9a"/>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bf2a9a"/>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NoSpacing">
    <w:name w:val="No Spacing"/>
    <w:uiPriority w:val="1"/>
    <w:qFormat/>
    <w:rsid w:val="00bf2a9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bf2a9a"/>
    <w:pPr>
      <w:spacing w:before="0" w:after="200"/>
      <w:ind w:left="720" w:hanging="0"/>
      <w:contextualSpacing/>
    </w:pPr>
    <w:rPr>
      <w:rFonts w:ascii="Calibri" w:hAnsi="Calibri" w:eastAsia="Times New Roman" w:cs="Times New Roman"/>
      <w:lang w:eastAsia="ru-RU"/>
    </w:rPr>
  </w:style>
  <w:style w:type="paragraph" w:styleId="Default" w:customStyle="1">
    <w:name w:val="Default"/>
    <w:qFormat/>
    <w:rsid w:val="00bf2a9a"/>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odyText2">
    <w:name w:val="Body Text 2"/>
    <w:basedOn w:val="Normal"/>
    <w:link w:val="22"/>
    <w:qFormat/>
    <w:rsid w:val="00bf2a9a"/>
    <w:pPr>
      <w:spacing w:lineRule="auto" w:line="240" w:before="0" w:after="0"/>
      <w:jc w:val="center"/>
    </w:pPr>
    <w:rPr>
      <w:rFonts w:ascii="Times New Roman" w:hAnsi="Times New Roman" w:eastAsia="Times New Roman" w:cs="Times New Roman"/>
      <w:sz w:val="32"/>
      <w:szCs w:val="20"/>
      <w:lang w:eastAsia="ru-RU"/>
    </w:rPr>
  </w:style>
  <w:style w:type="paragraph" w:styleId="ConsNonformat" w:customStyle="1">
    <w:name w:val="ConsNonformat"/>
    <w:qFormat/>
    <w:rsid w:val="00bf2a9a"/>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25" w:customStyle="1">
    <w:name w:val="Основной текст (2)"/>
    <w:basedOn w:val="Normal"/>
    <w:link w:val="23"/>
    <w:qFormat/>
    <w:rsid w:val="00bf2a9a"/>
    <w:pPr>
      <w:widowControl w:val="false"/>
      <w:shd w:val="clear" w:color="auto" w:fill="FFFFFF"/>
      <w:spacing w:lineRule="atLeast" w:line="0" w:before="480" w:after="720"/>
      <w:jc w:val="center"/>
    </w:pPr>
    <w:rPr>
      <w:rFonts w:ascii="Times New Roman" w:hAnsi="Times New Roman" w:eastAsia="Times New Roman" w:cs="Times New Roman"/>
      <w:sz w:val="28"/>
      <w:szCs w:val="28"/>
    </w:rPr>
  </w:style>
  <w:style w:type="paragraph" w:styleId="93" w:customStyle="1">
    <w:name w:val="Основной текст (9)"/>
    <w:basedOn w:val="Normal"/>
    <w:link w:val="92"/>
    <w:qFormat/>
    <w:rsid w:val="00bf2a9a"/>
    <w:pPr>
      <w:widowControl w:val="false"/>
      <w:shd w:val="clear" w:color="auto" w:fill="FFFFFF"/>
      <w:spacing w:lineRule="exact" w:line="275" w:before="0" w:after="180"/>
      <w:jc w:val="both"/>
    </w:pPr>
    <w:rPr>
      <w:rFonts w:ascii="Times New Roman" w:hAnsi="Times New Roman" w:eastAsia="Times New Roman" w:cs="Times New Roman"/>
      <w:b/>
      <w:bCs/>
    </w:rPr>
  </w:style>
  <w:style w:type="paragraph" w:styleId="Style23">
    <w:name w:val="Endnote Text"/>
    <w:basedOn w:val="Normal"/>
    <w:link w:val="Style9"/>
    <w:uiPriority w:val="99"/>
    <w:semiHidden/>
    <w:unhideWhenUsed/>
    <w:rsid w:val="00bf2a9a"/>
    <w:pPr>
      <w:spacing w:lineRule="auto" w:line="240" w:before="0" w:after="0"/>
    </w:pPr>
    <w:rPr>
      <w:sz w:val="20"/>
      <w:szCs w:val="20"/>
    </w:rPr>
  </w:style>
  <w:style w:type="paragraph" w:styleId="Style24">
    <w:name w:val="Колонтитул"/>
    <w:basedOn w:val="Normal"/>
    <w:qFormat/>
    <w:pPr/>
    <w:rPr/>
  </w:style>
  <w:style w:type="paragraph" w:styleId="Style25">
    <w:name w:val="Header"/>
    <w:basedOn w:val="Normal"/>
    <w:link w:val="Style10"/>
    <w:uiPriority w:val="99"/>
    <w:unhideWhenUsed/>
    <w:rsid w:val="00bf2a9a"/>
    <w:pPr>
      <w:tabs>
        <w:tab w:val="clear" w:pos="708"/>
        <w:tab w:val="center" w:pos="4677" w:leader="none"/>
        <w:tab w:val="right" w:pos="9355" w:leader="none"/>
      </w:tabs>
      <w:spacing w:lineRule="auto" w:line="240" w:before="0" w:after="0"/>
    </w:pPr>
    <w:rPr/>
  </w:style>
  <w:style w:type="paragraph" w:styleId="Style26">
    <w:name w:val="Footer"/>
    <w:basedOn w:val="Normal"/>
    <w:link w:val="Style11"/>
    <w:uiPriority w:val="99"/>
    <w:unhideWhenUsed/>
    <w:rsid w:val="00bf2a9a"/>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2"/>
    <w:uiPriority w:val="99"/>
    <w:semiHidden/>
    <w:unhideWhenUsed/>
    <w:qFormat/>
    <w:rsid w:val="00bf2a9a"/>
    <w:pPr>
      <w:spacing w:lineRule="auto" w:line="240" w:before="0" w:after="0"/>
    </w:pPr>
    <w:rPr>
      <w:rFonts w:ascii="Segoe UI" w:hAnsi="Segoe UI" w:cs="Segoe UI"/>
      <w:sz w:val="18"/>
      <w:szCs w:val="18"/>
    </w:rPr>
  </w:style>
  <w:style w:type="paragraph" w:styleId="Western" w:customStyle="1">
    <w:name w:val="western"/>
    <w:basedOn w:val="Normal"/>
    <w:qFormat/>
    <w:rsid w:val="00bf2a9a"/>
    <w:pPr>
      <w:spacing w:lineRule="auto" w:line="240" w:beforeAutospacing="1" w:afterAutospacing="1"/>
    </w:pPr>
    <w:rPr>
      <w:rFonts w:ascii="Times New Roman" w:hAnsi="Times New Roman" w:eastAsia="Times New Roman" w:cs="Times New Roman"/>
      <w:sz w:val="24"/>
      <w:szCs w:val="24"/>
      <w:lang w:eastAsia="ru-RU"/>
    </w:rPr>
  </w:style>
  <w:style w:type="paragraph" w:styleId="ConsNormal" w:customStyle="1">
    <w:name w:val="ConsNormal"/>
    <w:qFormat/>
    <w:rsid w:val="00bf2a9a"/>
    <w:pPr>
      <w:widowControl w:val="false"/>
      <w:suppressAutoHyphens w:val="true"/>
      <w:bidi w:val="0"/>
      <w:spacing w:lineRule="auto" w:line="240" w:before="0" w:after="0"/>
      <w:ind w:right="19772" w:firstLine="720"/>
      <w:jc w:val="left"/>
    </w:pPr>
    <w:rPr>
      <w:rFonts w:ascii="Arial" w:hAnsi="Arial" w:eastAsia="Times New Roman" w:cs="Arial"/>
      <w:color w:val="auto"/>
      <w:kern w:val="0"/>
      <w:sz w:val="22"/>
      <w:szCs w:val="22"/>
      <w:lang w:val="ru-RU" w:eastAsia="ru-RU" w:bidi="ar-SA"/>
    </w:rPr>
  </w:style>
  <w:style w:type="paragraph" w:styleId="Annotationtext">
    <w:name w:val="annotation text"/>
    <w:basedOn w:val="Normal"/>
    <w:link w:val="Style13"/>
    <w:uiPriority w:val="99"/>
    <w:semiHidden/>
    <w:unhideWhenUsed/>
    <w:qFormat/>
    <w:rsid w:val="00bf2a9a"/>
    <w:pPr>
      <w:spacing w:lineRule="auto" w:line="240" w:before="0" w:after="0"/>
    </w:pPr>
    <w:rPr>
      <w:rFonts w:ascii="Times New Roman" w:hAnsi="Times New Roman" w:eastAsia="Times New Roman" w:cs="Times New Roman"/>
      <w:sz w:val="20"/>
      <w:szCs w:val="20"/>
      <w:lang w:eastAsia="ru-RU"/>
    </w:rPr>
  </w:style>
  <w:style w:type="paragraph" w:styleId="Annotationsubject">
    <w:name w:val="annotation subject"/>
    <w:basedOn w:val="Annotationtext"/>
    <w:next w:val="Annotationtext"/>
    <w:link w:val="Style14"/>
    <w:uiPriority w:val="99"/>
    <w:semiHidden/>
    <w:unhideWhenUsed/>
    <w:qFormat/>
    <w:rsid w:val="00bf2a9a"/>
    <w:pPr/>
    <w:rPr>
      <w:b/>
      <w:bCs/>
    </w:rPr>
  </w:style>
  <w:style w:type="paragraph" w:styleId="Revision">
    <w:name w:val="Revision"/>
    <w:uiPriority w:val="99"/>
    <w:semiHidden/>
    <w:qFormat/>
    <w:rsid w:val="00bf2a9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Formattext" w:customStyle="1">
    <w:name w:val="formattext"/>
    <w:basedOn w:val="Normal"/>
    <w:qFormat/>
    <w:rsid w:val="00bf2a9a"/>
    <w:pPr>
      <w:spacing w:lineRule="auto" w:line="240" w:beforeAutospacing="1" w:afterAutospacing="1"/>
    </w:pPr>
    <w:rPr>
      <w:rFonts w:ascii="Times New Roman" w:hAnsi="Times New Roman" w:eastAsia="Times New Roman" w:cs="Times New Roman"/>
      <w:sz w:val="24"/>
      <w:szCs w:val="24"/>
      <w:lang w:eastAsia="ru-RU"/>
    </w:rPr>
  </w:style>
  <w:style w:type="paragraph" w:styleId="Style27">
    <w:name w:val="Footnote Text"/>
    <w:basedOn w:val="Normal"/>
    <w:link w:val="Style15"/>
    <w:uiPriority w:val="99"/>
    <w:unhideWhenUsed/>
    <w:rsid w:val="00bf2a9a"/>
    <w:pPr>
      <w:spacing w:lineRule="auto" w:line="240" w:before="0" w:after="0"/>
    </w:pPr>
    <w:rPr>
      <w:rFonts w:ascii="Times New Roman" w:hAnsi="Times New Roman" w:eastAsia="Times New Roman" w:cs="Times New Roman"/>
      <w:sz w:val="20"/>
      <w:szCs w:val="20"/>
      <w:lang w:eastAsia="ru-RU"/>
    </w:rPr>
  </w:style>
  <w:style w:type="paragraph" w:styleId="34" w:customStyle="1">
    <w:name w:val="Основной текст (3)"/>
    <w:basedOn w:val="Normal"/>
    <w:link w:val="32"/>
    <w:qFormat/>
    <w:rsid w:val="00bf2a9a"/>
    <w:pPr>
      <w:widowControl w:val="false"/>
      <w:shd w:val="clear" w:color="auto" w:fill="FFFFFF"/>
      <w:spacing w:lineRule="exact" w:line="307" w:before="0" w:after="0"/>
      <w:jc w:val="center"/>
    </w:pPr>
    <w:rPr>
      <w:rFonts w:ascii="Times New Roman" w:hAnsi="Times New Roman" w:eastAsia="Times New Roman" w:cs="Times New Roman"/>
      <w:b/>
      <w:bCs/>
      <w:sz w:val="26"/>
      <w:szCs w:val="26"/>
    </w:rPr>
  </w:style>
  <w:style w:type="paragraph" w:styleId="BodyText3">
    <w:name w:val="Body Text 3"/>
    <w:basedOn w:val="Normal"/>
    <w:link w:val="33"/>
    <w:uiPriority w:val="99"/>
    <w:semiHidden/>
    <w:unhideWhenUsed/>
    <w:qFormat/>
    <w:rsid w:val="003a50e8"/>
    <w:pPr>
      <w:spacing w:before="0" w:after="120"/>
    </w:pPr>
    <w:rPr>
      <w:sz w:val="16"/>
      <w:szCs w:val="16"/>
    </w:rPr>
  </w:style>
  <w:style w:type="paragraph" w:styleId="GpzuOrgNameForm1" w:customStyle="1">
    <w:name w:val="GpzuOrgNameForm"/>
    <w:link w:val="GpzuOrgNameForm"/>
    <w:qFormat/>
    <w:rsid w:val="00a51a0a"/>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4"/>
      <w:szCs w:val="22"/>
      <w:lang w:val="ru-RU" w:eastAsia="en-US" w:bidi="ar-SA"/>
    </w:rPr>
  </w:style>
  <w:style w:type="paragraph" w:styleId="NormalWeb">
    <w:name w:val="Normal (Web)"/>
    <w:basedOn w:val="Normal"/>
    <w:uiPriority w:val="99"/>
    <w:semiHidden/>
    <w:unhideWhenUsed/>
    <w:qFormat/>
    <w:rsid w:val="00a51a0a"/>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2">
    <w:name w:val="Body Text Indent 2"/>
    <w:basedOn w:val="Normal"/>
    <w:link w:val="24"/>
    <w:qFormat/>
    <w:rsid w:val="00a51a0a"/>
    <w:pPr>
      <w:spacing w:lineRule="auto" w:line="480" w:before="0" w:after="120"/>
      <w:ind w:left="283" w:hanging="0"/>
    </w:pPr>
    <w:rPr>
      <w:rFonts w:ascii="Times New Roman" w:hAnsi="Times New Roman" w:eastAsia="Times New Roman" w:cs="Times New Roman"/>
      <w:sz w:val="24"/>
      <w:szCs w:val="24"/>
      <w:lang w:eastAsia="ru-RU"/>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bf2a9a"/>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bf2a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Сетка таблицы1"/>
    <w:basedOn w:val="a1"/>
    <w:uiPriority w:val="39"/>
    <w:rsid w:val="00bf2a9a"/>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Сетка таблицы3"/>
    <w:basedOn w:val="a1"/>
    <w:uiPriority w:val="39"/>
    <w:rsid w:val="00bf2a9a"/>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Сетка таблицы2"/>
    <w:basedOn w:val="a1"/>
    <w:uiPriority w:val="59"/>
    <w:rsid w:val="00bf2a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bf2a9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1">
    <w:name w:val="Сетка таблицы4"/>
    <w:basedOn w:val="a1"/>
    <w:uiPriority w:val="39"/>
    <w:rsid w:val="00bf2a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Сетка таблицы5"/>
    <w:basedOn w:val="a1"/>
    <w:uiPriority w:val="99"/>
    <w:rsid w:val="009f5860"/>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basedOn w:val="a1"/>
    <w:uiPriority w:val="39"/>
    <w:rsid w:val="009f58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Сетка таблицы111"/>
    <w:basedOn w:val="a1"/>
    <w:uiPriority w:val="39"/>
    <w:rsid w:val="009f5860"/>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Сетка таблицы12"/>
    <w:basedOn w:val="a1"/>
    <w:uiPriority w:val="39"/>
    <w:rsid w:val="00ff0f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D5228E38CEF6BCBA422C92C0B03D0047E800CEE556600E0AADA527ED79E05FA061BC92AF306361A373CD798C9E6B79B554CCC2AB4C38E" TargetMode="External"/><Relationship Id="rId4" Type="http://schemas.openxmlformats.org/officeDocument/2006/relationships/hyperlink" Target="https://login.consultant.ru/link/?req=doc&amp;base=LAW&amp;n=489515&amp;dst=100352" TargetMode="External"/><Relationship Id="rId5" Type="http://schemas.openxmlformats.org/officeDocument/2006/relationships/hyperlink" Target="https://login.consultant.ru/link/?req=doc&amp;base=LAW&amp;n=461022&amp;dst=100014" TargetMode="External"/><Relationship Id="rId6" Type="http://schemas.openxmlformats.org/officeDocument/2006/relationships/hyperlink" Target="../../Downloads/%7B&#1050;&#1086;&#1085;&#1089;&#1091;&#1083;&#1100;&#1090;&#1072;&#1085;&#1090;&#1055;&#1083;&#1102;&#1089;%7D" TargetMode="External"/><Relationship Id="rId7" Type="http://schemas.openxmlformats.org/officeDocument/2006/relationships/hyperlink" Target="../../Downloads/%7B&#1050;&#1086;&#1085;&#1089;&#1091;&#1083;&#1100;&#1090;&#1072;&#1085;&#1090;&#1055;&#1083;&#1102;&#1089;%7D" TargetMode="External"/><Relationship Id="rId8" Type="http://schemas.openxmlformats.org/officeDocument/2006/relationships/hyperlink" Target="consultantplus://offline/ref=FAA6164CD1C2AC0545014EFF1FF3FFBFAA664584742D951C761568F2E90E13B17AA2331A4B7DB2B8B090F87E73D25B1CED0C7A3D77ECP2h9K" TargetMode="External"/><Relationship Id="rId9" Type="http://schemas.openxmlformats.org/officeDocument/2006/relationships/hyperlink" Target="consultantplus://offline/ref=D5228E38CEF6BCBA422C92C0B03D0047E800CEE556600E0AADA527ED79E05FA061BC92AF306361A373CD798C9E6B79B554CCC2AB4C38E" TargetMode="External"/><Relationship Id="rId10" Type="http://schemas.openxmlformats.org/officeDocument/2006/relationships/hyperlink" Target="consultantplus://offline/ref=52E4E38C0FC192B57E0C295D4D08CDE016949B658B75AE8D76C14F8626793BAF7C12B8D9003616288A701CCA1CE2B624BF3DA1AD67rDN3M" TargetMode="External"/><Relationship Id="rId11" Type="http://schemas.openxmlformats.org/officeDocument/2006/relationships/hyperlink" Target="../../Downloads/%7B&#1050;&#1086;&#1085;&#1089;&#1091;&#1083;&#1100;&#1090;&#1072;&#1085;&#1090;&#1055;&#1083;&#1102;&#1089;%7D" TargetMode="External"/><Relationship Id="rId12" Type="http://schemas.openxmlformats.org/officeDocument/2006/relationships/hyperlink" Target="../../Downloads/%7B&#1050;&#1086;&#1085;&#1089;&#1091;&#1083;&#1100;&#1090;&#1072;&#1085;&#1090;&#1055;&#1083;&#1102;&#1089;%7D" TargetMode="External"/><Relationship Id="rId13" Type="http://schemas.openxmlformats.org/officeDocument/2006/relationships/hyperlink" Target="consultantplus://offline/ref=D5228E38CEF6BCBA422C92C0B03D0047E800CEE556600E0AADA527ED79E05FA061BC92AF306361A373CD798C9E6B79B554CCC2AB4C38E" TargetMode="External"/><Relationship Id="rId14" Type="http://schemas.openxmlformats.org/officeDocument/2006/relationships/hyperlink" Target="consultantplus://offline/ref=D5228E38CEF6BCBA422C92C0B03D0047E800CEE556600E0AADA527ED79E05FA061BC92AF306361A373CD798C9E6B79B554CCC2AB4C38E" TargetMode="External"/><Relationship Id="rId15" Type="http://schemas.openxmlformats.org/officeDocument/2006/relationships/hyperlink" Target="consultantplus://offline/ref=D5228E38CEF6BCBA422C92C0B03D0047E800CEE556600E0AADA527ED79E05FA061BC92AF306361A373CD798C9E6B79B554CCC2AB4C38E" TargetMode="External"/><Relationship Id="rId16" Type="http://schemas.openxmlformats.org/officeDocument/2006/relationships/hyperlink" Target="consultantplus://offline/ref=CD7644CC5C81A8DEAD1D9B086ED9D08B7BCBF830868CC3AE4A57DC46B355415CDEB79C8BCD3B43A3A10971F98COEY2O" TargetMode="External"/><Relationship Id="rId17" Type="http://schemas.openxmlformats.org/officeDocument/2006/relationships/hyperlink" Target="http://docs.cntd.ru/document/450384030" TargetMode="External"/><Relationship Id="rId18" Type="http://schemas.openxmlformats.org/officeDocument/2006/relationships/hyperlink" Target="consultantplus://offline/ref=A1319FD9CCC8E22A2F133C789B1B55C3FF4B36F988CD8022B88530D77BBA134AA861E36BDC1ED5930B9F1C13CB1AFF45EEE69733B6v245E" TargetMode="External"/><Relationship Id="rId19" Type="http://schemas.openxmlformats.org/officeDocument/2006/relationships/hyperlink" Target="consultantplus://offline/ref=A1319FD9CCC8E22A2F133C789B1B55C3FF4B36F988CD8022B88530D77BBA134AA861E368D21EDECC0E8A0D4BC713E95BECFA8B31B425vD46E" TargetMode="External"/><Relationship Id="rId20" Type="http://schemas.openxmlformats.org/officeDocument/2006/relationships/hyperlink" Target="consultantplus://offline/ref=A1319FD9CCC8E22A2F133C789B1B55C3FF4B36F988CD8022B88530D77BBA134AA861E369DD1EDDCC0E8A0D4BC713E95BECFA8B31B425vD46E" TargetMode="External"/><Relationship Id="rId21" Type="http://schemas.openxmlformats.org/officeDocument/2006/relationships/hyperlink" Target="consultantplus://offline/ref=A1319FD9CCC8E22A2F133C789B1B55C3FF4B36F988CD8022B88530D77BBA134AA861E369DE19D9CC0E8A0D4BC713E95BECFA8B31B425vD46E" TargetMode="External"/><Relationship Id="rId22" Type="http://schemas.openxmlformats.org/officeDocument/2006/relationships/hyperlink" Target="../../Downloads/%7B&#1050;&#1086;&#1085;&#1089;&#1091;&#1083;&#1100;&#1090;&#1072;&#1085;&#1090;&#1055;&#1083;&#1102;&#1089;%7D" TargetMode="External"/><Relationship Id="rId23" Type="http://schemas.openxmlformats.org/officeDocument/2006/relationships/hyperlink" Target="consultantplus://offline/ref=84F8164DA4BD6C7FCD7C90CA8140EB05C6ECE4EA2CE38EECCCA66F3BB883114395FB65FAB75C25E387205C0E5C197228C7C7A6FD6FE6pAOBJ" TargetMode="External"/><Relationship Id="rId24" Type="http://schemas.openxmlformats.org/officeDocument/2006/relationships/hyperlink" Target="consultantplus://offline/ref=84F8164DA4BD6C7FCD7C90CA8140EB05C6ECE4EA2CE38EECCCA66F3BB883114395FB65FAB75C25E387205C0E5C197228C7C7A6FD6FE6pAOBJ" TargetMode="External"/><Relationship Id="rId25" Type="http://schemas.openxmlformats.org/officeDocument/2006/relationships/hyperlink" Target="consultantplus://offline/ref=84F8164DA4BD6C7FCD7C90CA8140EB05C6ECE4EA2CE38EECCCA66F3BB883114395FB65FBB05E25E387205C0E5C197228C7C7A6FD6FE6pAOBJ" TargetMode="External"/><Relationship Id="rId26" Type="http://schemas.openxmlformats.org/officeDocument/2006/relationships/hyperlink" Target="consultantplus://offline/ref=84F8164DA4BD6C7FCD7C90CA8140EB05C6ECE4EA2CE38EECCCA66F3BB883114395FB65FAB75C25E387205C0E5C197228C7C7A6FD6FE6pAOBJ" TargetMode="External"/><Relationship Id="rId27" Type="http://schemas.openxmlformats.org/officeDocument/2006/relationships/hyperlink" Target="consultantplus://offline/ref=84F8164DA4BD6C7FCD7C90CA8140EB05C6ECE4EA2CE38EECCCA66F3BB883114395FB65FAB75C25E387205C0E5C197228C7C7A6FD6FE6pAOBJ" TargetMode="External"/><Relationship Id="rId28" Type="http://schemas.openxmlformats.org/officeDocument/2006/relationships/hyperlink" Target="consultantplus://offline/ref=84F8164DA4BD6C7FCD7C90CA8140EB05C6ECE4EA2CE38EECCCA66F3BB883114395FB65FBB05E25E387205C0E5C197228C7C7A6FD6FE6pAOBJ" TargetMode="External"/><Relationship Id="rId29" Type="http://schemas.openxmlformats.org/officeDocument/2006/relationships/hyperlink" Target="consultantplus://offline/ref=570971C2B94708539BD06035C224A13ABFBC43B90F88F081026CE26E82FD0D783367A917F5CD55C0qEr0I" TargetMode="External"/><Relationship Id="rId30" Type="http://schemas.openxmlformats.org/officeDocument/2006/relationships/hyperlink" Target="consultantplus://offline/ref=570971C2B94708539BD06035C224A13ABFBD4DBF048FF081026CE26E82FD0D783367A91EqFr3I" TargetMode="External"/><Relationship Id="rId31" Type="http://schemas.openxmlformats.org/officeDocument/2006/relationships/hyperlink" Target="consultantplus://offline/ref=0475707989AFF4D7BE5AE2B7622DF4CE852D4046540D6A8FF4B6553764FB20844853408113986E611391168D71FF388110F020F3BBvEF2F" TargetMode="External"/><Relationship Id="rId32" Type="http://schemas.openxmlformats.org/officeDocument/2006/relationships/hyperlink" Target="consultantplus://offline/ref=ECE49339EA46E9EBE3F23E61AC91352A4A387CB0AEADE094C238717197E91771088EC40016604F261D0E1597F23464523C6BDF651CcCCDN" TargetMode="External"/><Relationship Id="rId33" Type="http://schemas.openxmlformats.org/officeDocument/2006/relationships/hyperlink" Target="consultantplus://offline/ref=BB3ADFA5A438AE3CF4CB953DD9B701AFB5813DA69FFF3E9EAE97985239E475B809E1C849B810DD2E2604E6FE41F0A9F37FB9CA4EECg0j3E" TargetMode="External"/><Relationship Id="rId34" Type="http://schemas.openxmlformats.org/officeDocument/2006/relationships/hyperlink" Target="consultantplus://offline/ref=A9866DFBF7F1BDC8411757D719049F44273718F9EC1FE4F0FC19F541CEBA24AFF9420903E6D62ADB17005811136B4A02542A364E4ECFYDq2E" TargetMode="External"/><Relationship Id="rId35" Type="http://schemas.openxmlformats.org/officeDocument/2006/relationships/hyperlink" Target="consultantplus://offline/ref=BB3ADFA5A438AE3CF4CB953DD9B701AFB5813DA69FFF3E9EAE97985239E475B809E1C849B810DD2E2604E6FE41F0A9F37FB9CA4EECg0j3E" TargetMode="External"/><Relationship Id="rId36" Type="http://schemas.openxmlformats.org/officeDocument/2006/relationships/hyperlink" Target="consultantplus://offline/ref=A9866DFBF7F1BDC8411757D719049F44273718F9EC1FE4F0FC19F541CEBA24AFF9420903E6D62ADB17005811136B4A02542A364E4ECFYDq2E" TargetMode="External"/><Relationship Id="rId37" Type="http://schemas.openxmlformats.org/officeDocument/2006/relationships/hyperlink" Target="consultantplus://offline/ref=7477D36D247F526C7BD4B7DDD08F15A6014F84D62298DDA4DCA8A2DB7828FD21BF4B5E0D31D769E7uBz4M" TargetMode="External"/><Relationship Id="rId38" Type="http://schemas.openxmlformats.org/officeDocument/2006/relationships/hyperlink" Target="http://mfc66.ru/" TargetMode="External"/><Relationship Id="rId39" Type="http://schemas.openxmlformats.org/officeDocument/2006/relationships/hyperlink" Target="https://digital.midural.ru/" TargetMode="External"/><Relationship Id="rId40" Type="http://schemas.openxmlformats.org/officeDocument/2006/relationships/hyperlink" Target="consultantplus://offline/ref=A397FE100A04CF436DCCCECBCB31C68B42BE200191B8B806F655A1EE54601F0A8CDCC862B6B13B1233FA6C374EFDx9G" TargetMode="External"/><Relationship Id="rId41" Type="http://schemas.openxmlformats.org/officeDocument/2006/relationships/hyperlink" Target="consultantplus://offline/ref=A1319FD9CCC8E22A2F133C789B1B55C3FF4B36F988CD8022B88530D77BBA134AA861E369DD1EDDCC0E8A0D4BC713E95BECFA8B31B425vD46E" TargetMode="External"/><Relationship Id="rId42" Type="http://schemas.openxmlformats.org/officeDocument/2006/relationships/hyperlink" Target="consultantplus://offline/ref=A1319FD9CCC8E22A2F133C789B1B55C3FF4B36F988CD8022B88530D77BBA134AA861E369DD1EDDCC0E8A0D4BC713E95BECFA8B31B425vD46E" TargetMode="External"/><Relationship Id="rId43" Type="http://schemas.openxmlformats.org/officeDocument/2006/relationships/header" Target="header1.xm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Relationship Id="rId4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C47D8-6651-4054-8517-05FA4DD0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4865</TotalTime>
  <Application>LibreOffice/7.3.7.2$Windows_X86_64 LibreOffice_project/e114eadc50a9ff8d8c8a0567d6da8f454beeb84f</Application>
  <AppVersion>15.0000</AppVersion>
  <Pages>132</Pages>
  <Words>26631</Words>
  <Characters>207178</Characters>
  <CharactersWithSpaces>233610</CharactersWithSpaces>
  <Paragraphs>1363</Paragraphs>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2024-11-19T13:57:00Z</dcterms:created>
  <dc:creator>Слободчикова Оксана Анатольевна</dc:creator>
  <dc:description/>
  <dc:language>ru-RU</dc:language>
  <cp:lastModifiedBy/>
  <cp:lastPrinted>2024-11-20T15:28:54Z</cp:lastPrinted>
  <dcterms:modified xsi:type="dcterms:W3CDTF">2024-11-22T10:20:05Z</dcterms:modified>
  <cp:revision>24</cp:revision>
  <dc:subject/>
  <dc:title>"Градостроительный кодекс Российской Федерации" от 29.12.2004 N 190-ФЗ(ред. от 08.08.2024)(с изм. и доп., вступ. в силу с 01.09.2024)</dc:title>
</cp:coreProperties>
</file>

<file path=docProps/custom.xml><?xml version="1.0" encoding="utf-8"?>
<Properties xmlns="http://schemas.openxmlformats.org/officeDocument/2006/custom-properties" xmlns:vt="http://schemas.openxmlformats.org/officeDocument/2006/docPropsVTypes"/>
</file>